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5DF7" w:rsidRPr="000E6C57" w:rsidRDefault="003D4F61" w:rsidP="003D4F61">
      <w:pPr>
        <w:spacing w:after="120" w:line="240" w:lineRule="auto"/>
        <w:ind w:left="-851" w:hanging="284"/>
        <w:jc w:val="both"/>
        <w:rPr>
          <w:rFonts w:ascii="Times New Roman" w:eastAsia="Times New Roman" w:hAnsi="Times New Roman"/>
          <w:bCs/>
          <w:kern w:val="32"/>
          <w:sz w:val="24"/>
          <w:szCs w:val="24"/>
          <w:lang w:eastAsia="ru-RU"/>
        </w:rPr>
      </w:pPr>
      <w:bookmarkStart w:id="0" w:name="_GoBack"/>
      <w:r>
        <w:rPr>
          <w:rFonts w:ascii="Times New Roman" w:hAnsi="Times New Roman"/>
          <w:b/>
          <w:noProof/>
          <w:sz w:val="28"/>
        </w:rPr>
        <w:drawing>
          <wp:inline distT="0" distB="0" distL="0" distR="0">
            <wp:extent cx="7005955" cy="8906448"/>
            <wp:effectExtent l="0" t="0" r="444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5643" cy="8918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75540" w:rsidRDefault="00E75540" w:rsidP="005E6B7A">
      <w:pPr>
        <w:rPr>
          <w:rFonts w:ascii="Times New Roman" w:eastAsia="Times New Roman" w:hAnsi="Times New Roman"/>
          <w:bCs/>
          <w:kern w:val="32"/>
          <w:sz w:val="24"/>
          <w:szCs w:val="24"/>
          <w:lang w:eastAsia="ru-RU"/>
        </w:rPr>
      </w:pPr>
    </w:p>
    <w:p w:rsidR="00D65DF7" w:rsidRPr="000E6C57" w:rsidRDefault="003D4F61" w:rsidP="003D4F61">
      <w:pPr>
        <w:spacing w:after="0" w:line="240" w:lineRule="auto"/>
        <w:ind w:left="-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noProof/>
          <w:kern w:val="32"/>
          <w:sz w:val="24"/>
          <w:szCs w:val="24"/>
          <w:lang w:eastAsia="ru-RU"/>
        </w:rPr>
        <w:lastRenderedPageBreak/>
        <w:drawing>
          <wp:inline distT="0" distB="0" distL="0" distR="0">
            <wp:extent cx="6467475" cy="604184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87" cy="6046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DF7" w:rsidRDefault="00D65DF7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6C5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0E6C5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753E36" w:rsidP="00E75540">
      <w:pPr>
        <w:spacing w:after="0" w:line="264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3E36" w:rsidRDefault="00BD66B2" w:rsidP="005A6399">
      <w:pPr>
        <w:ind w:firstLine="426"/>
        <w:jc w:val="center"/>
        <w:rPr>
          <w:rFonts w:ascii="Times New Roman" w:hAnsi="Times New Roman"/>
          <w:b/>
          <w:sz w:val="24"/>
          <w:szCs w:val="24"/>
        </w:rPr>
      </w:pPr>
      <w:r w:rsidRPr="0067057A">
        <w:rPr>
          <w:rFonts w:ascii="Times New Roman" w:hAnsi="Times New Roman"/>
          <w:b/>
          <w:sz w:val="24"/>
          <w:szCs w:val="24"/>
        </w:rPr>
        <w:lastRenderedPageBreak/>
        <w:t xml:space="preserve">Аннотация </w:t>
      </w:r>
      <w:r w:rsidR="005A6399">
        <w:rPr>
          <w:rFonts w:ascii="Times New Roman" w:hAnsi="Times New Roman"/>
          <w:b/>
          <w:sz w:val="24"/>
          <w:szCs w:val="24"/>
        </w:rPr>
        <w:t>рабочей программы</w:t>
      </w:r>
      <w:r w:rsidR="00753E36">
        <w:rPr>
          <w:rFonts w:ascii="Times New Roman" w:hAnsi="Times New Roman"/>
          <w:b/>
          <w:sz w:val="24"/>
          <w:szCs w:val="24"/>
        </w:rPr>
        <w:t xml:space="preserve"> </w:t>
      </w:r>
      <w:r w:rsidR="005A6399">
        <w:rPr>
          <w:rFonts w:ascii="Times New Roman" w:hAnsi="Times New Roman"/>
          <w:b/>
          <w:sz w:val="24"/>
          <w:szCs w:val="24"/>
        </w:rPr>
        <w:t>по дисциплине</w:t>
      </w:r>
    </w:p>
    <w:p w:rsidR="00753E36" w:rsidRPr="00E20EA3" w:rsidRDefault="00753E36" w:rsidP="00753E3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7057A">
        <w:rPr>
          <w:rFonts w:ascii="Times New Roman" w:hAnsi="Times New Roman"/>
          <w:b/>
          <w:sz w:val="24"/>
          <w:szCs w:val="24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Отраслевая библиография</w:t>
      </w:r>
      <w:r w:rsidRPr="0067057A">
        <w:rPr>
          <w:rFonts w:ascii="Times New Roman" w:hAnsi="Times New Roman"/>
          <w:b/>
          <w:sz w:val="24"/>
          <w:szCs w:val="24"/>
        </w:rPr>
        <w:t>»</w:t>
      </w:r>
    </w:p>
    <w:p w:rsidR="00753E36" w:rsidRPr="0067057A" w:rsidRDefault="00753E36" w:rsidP="00753E36">
      <w:pPr>
        <w:spacing w:after="0" w:line="240" w:lineRule="auto"/>
        <w:jc w:val="center"/>
        <w:rPr>
          <w:b/>
          <w:sz w:val="24"/>
          <w:szCs w:val="24"/>
        </w:rPr>
      </w:pPr>
    </w:p>
    <w:p w:rsidR="00753E36" w:rsidRPr="0067057A" w:rsidRDefault="00753E36" w:rsidP="00753E36">
      <w:pPr>
        <w:pStyle w:val="ab"/>
        <w:numPr>
          <w:ilvl w:val="0"/>
          <w:numId w:val="3"/>
        </w:numPr>
        <w:ind w:left="142" w:firstLine="142"/>
        <w:jc w:val="both"/>
        <w:rPr>
          <w:rFonts w:ascii="Times New Roman" w:hAnsi="Times New Roman"/>
          <w:sz w:val="24"/>
          <w:szCs w:val="24"/>
        </w:rPr>
      </w:pPr>
      <w:r w:rsidRPr="0067057A">
        <w:rPr>
          <w:rFonts w:ascii="Times New Roman" w:hAnsi="Times New Roman"/>
          <w:b/>
          <w:sz w:val="24"/>
          <w:szCs w:val="24"/>
        </w:rPr>
        <w:t xml:space="preserve">Цели </w:t>
      </w:r>
      <w:r>
        <w:rPr>
          <w:rFonts w:ascii="Times New Roman" w:hAnsi="Times New Roman"/>
          <w:b/>
          <w:sz w:val="24"/>
          <w:szCs w:val="24"/>
        </w:rPr>
        <w:t>преподава</w:t>
      </w:r>
      <w:r w:rsidRPr="0067057A">
        <w:rPr>
          <w:rFonts w:ascii="Times New Roman" w:hAnsi="Times New Roman"/>
          <w:b/>
          <w:sz w:val="24"/>
          <w:szCs w:val="24"/>
        </w:rPr>
        <w:t>ния дисциплины</w:t>
      </w:r>
    </w:p>
    <w:p w:rsidR="00753E36" w:rsidRDefault="00753E36" w:rsidP="00753E36">
      <w:pPr>
        <w:pStyle w:val="ab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67057A">
        <w:rPr>
          <w:rFonts w:ascii="Times New Roman" w:hAnsi="Times New Roman"/>
          <w:sz w:val="24"/>
          <w:szCs w:val="24"/>
        </w:rPr>
        <w:t>Целями</w:t>
      </w:r>
      <w:r>
        <w:rPr>
          <w:rFonts w:ascii="Times New Roman" w:hAnsi="Times New Roman"/>
          <w:sz w:val="24"/>
          <w:szCs w:val="24"/>
        </w:rPr>
        <w:t xml:space="preserve"> освоения дисциплины «Отраслевая библиография</w:t>
      </w:r>
      <w:r w:rsidRPr="0067057A">
        <w:rPr>
          <w:rFonts w:ascii="Times New Roman" w:hAnsi="Times New Roman"/>
          <w:sz w:val="24"/>
          <w:szCs w:val="24"/>
        </w:rPr>
        <w:t>» является</w:t>
      </w:r>
      <w:r>
        <w:rPr>
          <w:rFonts w:ascii="Times New Roman" w:hAnsi="Times New Roman"/>
          <w:sz w:val="24"/>
          <w:szCs w:val="24"/>
        </w:rPr>
        <w:t>:</w:t>
      </w:r>
    </w:p>
    <w:p w:rsidR="00753E36" w:rsidRDefault="00753E36" w:rsidP="00753E36">
      <w:pPr>
        <w:pStyle w:val="ab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67057A">
        <w:rPr>
          <w:rFonts w:ascii="Times New Roman" w:hAnsi="Times New Roman"/>
          <w:sz w:val="24"/>
          <w:szCs w:val="24"/>
        </w:rPr>
        <w:t>формирование у студентов библиотечно-информационной культуры, т.</w:t>
      </w:r>
      <w:r>
        <w:rPr>
          <w:rFonts w:ascii="Times New Roman" w:hAnsi="Times New Roman"/>
          <w:sz w:val="24"/>
          <w:szCs w:val="24"/>
        </w:rPr>
        <w:t xml:space="preserve"> </w:t>
      </w:r>
      <w:r w:rsidRPr="0067057A">
        <w:rPr>
          <w:rFonts w:ascii="Times New Roman" w:hAnsi="Times New Roman"/>
          <w:sz w:val="24"/>
          <w:szCs w:val="24"/>
        </w:rPr>
        <w:t>е. умений самостоятельной работы с традиционными и электронными ресурсами</w:t>
      </w:r>
      <w:r>
        <w:rPr>
          <w:rFonts w:ascii="Times New Roman" w:hAnsi="Times New Roman"/>
          <w:sz w:val="24"/>
          <w:szCs w:val="24"/>
        </w:rPr>
        <w:t xml:space="preserve"> БИК;</w:t>
      </w:r>
      <w:r w:rsidRPr="0067057A">
        <w:rPr>
          <w:rFonts w:ascii="Times New Roman" w:hAnsi="Times New Roman"/>
          <w:sz w:val="24"/>
          <w:szCs w:val="24"/>
        </w:rPr>
        <w:t xml:space="preserve"> </w:t>
      </w:r>
    </w:p>
    <w:p w:rsidR="00753E36" w:rsidRDefault="00753E36" w:rsidP="00753E36">
      <w:pPr>
        <w:pStyle w:val="ab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Pr="0067057A">
        <w:rPr>
          <w:rFonts w:ascii="Times New Roman" w:hAnsi="Times New Roman"/>
          <w:sz w:val="24"/>
          <w:szCs w:val="24"/>
        </w:rPr>
        <w:t>пособност</w:t>
      </w:r>
      <w:r>
        <w:rPr>
          <w:rFonts w:ascii="Times New Roman" w:hAnsi="Times New Roman"/>
          <w:sz w:val="24"/>
          <w:szCs w:val="24"/>
        </w:rPr>
        <w:t>ь</w:t>
      </w:r>
      <w:r w:rsidRPr="0067057A">
        <w:rPr>
          <w:rFonts w:ascii="Times New Roman" w:hAnsi="Times New Roman"/>
          <w:sz w:val="24"/>
          <w:szCs w:val="24"/>
        </w:rPr>
        <w:t xml:space="preserve"> ориентироваться в информационно-библиотечном пространстве</w:t>
      </w:r>
      <w:r>
        <w:rPr>
          <w:rFonts w:ascii="Times New Roman" w:hAnsi="Times New Roman"/>
          <w:sz w:val="24"/>
          <w:szCs w:val="24"/>
        </w:rPr>
        <w:t>;</w:t>
      </w:r>
      <w:r w:rsidRPr="0067057A">
        <w:rPr>
          <w:rFonts w:ascii="Times New Roman" w:hAnsi="Times New Roman"/>
          <w:sz w:val="24"/>
          <w:szCs w:val="24"/>
        </w:rPr>
        <w:t xml:space="preserve"> готовность использовать данные умения в учебной, научной и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  <w:r w:rsidRPr="0067057A">
        <w:rPr>
          <w:rFonts w:ascii="Times New Roman" w:hAnsi="Times New Roman"/>
          <w:sz w:val="24"/>
          <w:szCs w:val="24"/>
        </w:rPr>
        <w:t xml:space="preserve"> </w:t>
      </w:r>
    </w:p>
    <w:p w:rsidR="00753E36" w:rsidRPr="0067057A" w:rsidRDefault="00753E36" w:rsidP="00753E36">
      <w:pPr>
        <w:pStyle w:val="ab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67057A">
        <w:rPr>
          <w:rFonts w:ascii="Times New Roman" w:hAnsi="Times New Roman"/>
          <w:sz w:val="24"/>
          <w:szCs w:val="24"/>
        </w:rPr>
        <w:t>оспитани</w:t>
      </w:r>
      <w:r>
        <w:rPr>
          <w:rFonts w:ascii="Times New Roman" w:hAnsi="Times New Roman"/>
          <w:sz w:val="24"/>
          <w:szCs w:val="24"/>
        </w:rPr>
        <w:t>е</w:t>
      </w:r>
      <w:r w:rsidRPr="0067057A">
        <w:rPr>
          <w:rFonts w:ascii="Times New Roman" w:hAnsi="Times New Roman"/>
          <w:sz w:val="24"/>
          <w:szCs w:val="24"/>
        </w:rPr>
        <w:t xml:space="preserve"> библиотечно-информационной культуры, познавательных интерес</w:t>
      </w:r>
      <w:r>
        <w:rPr>
          <w:rFonts w:ascii="Times New Roman" w:hAnsi="Times New Roman"/>
          <w:sz w:val="24"/>
          <w:szCs w:val="24"/>
        </w:rPr>
        <w:t>ов к чтению.</w:t>
      </w:r>
    </w:p>
    <w:p w:rsidR="00753E36" w:rsidRPr="00B53483" w:rsidRDefault="00753E36" w:rsidP="00753E36">
      <w:pPr>
        <w:pStyle w:val="ab"/>
        <w:numPr>
          <w:ilvl w:val="0"/>
          <w:numId w:val="3"/>
        </w:numPr>
        <w:tabs>
          <w:tab w:val="left" w:leader="underscore" w:pos="10206"/>
        </w:tabs>
        <w:jc w:val="both"/>
        <w:rPr>
          <w:rFonts w:ascii="Times New Roman" w:hAnsi="Times New Roman"/>
          <w:b/>
          <w:sz w:val="24"/>
        </w:rPr>
      </w:pPr>
      <w:r w:rsidRPr="00B53483">
        <w:rPr>
          <w:rFonts w:ascii="Times New Roman" w:hAnsi="Times New Roman"/>
          <w:b/>
          <w:sz w:val="24"/>
        </w:rPr>
        <w:t>Задачи изучения дисциплины:</w:t>
      </w:r>
    </w:p>
    <w:p w:rsidR="00753E36" w:rsidRPr="001D3725" w:rsidRDefault="00753E36" w:rsidP="00753E36">
      <w:pPr>
        <w:numPr>
          <w:ilvl w:val="0"/>
          <w:numId w:val="4"/>
        </w:numPr>
        <w:tabs>
          <w:tab w:val="clear" w:pos="2149"/>
          <w:tab w:val="left" w:pos="1134"/>
          <w:tab w:val="left" w:leader="underscore" w:pos="10206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</w:rPr>
      </w:pPr>
      <w:r w:rsidRPr="001D3725">
        <w:rPr>
          <w:rFonts w:ascii="Times New Roman" w:hAnsi="Times New Roman"/>
          <w:sz w:val="24"/>
        </w:rPr>
        <w:t xml:space="preserve">получение обучающимися углублённых знаний по вопросам </w:t>
      </w:r>
      <w:r w:rsidRPr="0067057A">
        <w:rPr>
          <w:rFonts w:ascii="Times New Roman" w:hAnsi="Times New Roman"/>
          <w:sz w:val="24"/>
          <w:szCs w:val="24"/>
        </w:rPr>
        <w:t>библиотечно-информационной культуры</w:t>
      </w:r>
      <w:r w:rsidRPr="001D3725">
        <w:rPr>
          <w:rFonts w:ascii="Times New Roman" w:hAnsi="Times New Roman"/>
          <w:sz w:val="24"/>
        </w:rPr>
        <w:t>;</w:t>
      </w:r>
    </w:p>
    <w:p w:rsidR="00753E36" w:rsidRPr="001D3725" w:rsidRDefault="00753E36" w:rsidP="00753E36">
      <w:pPr>
        <w:numPr>
          <w:ilvl w:val="0"/>
          <w:numId w:val="4"/>
        </w:numPr>
        <w:tabs>
          <w:tab w:val="clear" w:pos="2149"/>
          <w:tab w:val="left" w:pos="1134"/>
          <w:tab w:val="left" w:leader="underscore" w:pos="10206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</w:rPr>
      </w:pPr>
      <w:r w:rsidRPr="001D3725">
        <w:rPr>
          <w:rFonts w:ascii="Times New Roman" w:hAnsi="Times New Roman"/>
          <w:bCs/>
          <w:sz w:val="24"/>
        </w:rPr>
        <w:t xml:space="preserve">освоение современных методов </w:t>
      </w:r>
      <w:r w:rsidRPr="000A474A">
        <w:rPr>
          <w:rFonts w:ascii="Times New Roman" w:hAnsi="Times New Roman"/>
          <w:bCs/>
          <w:sz w:val="24"/>
        </w:rPr>
        <w:t>ориентирова</w:t>
      </w:r>
      <w:r>
        <w:rPr>
          <w:rFonts w:ascii="Times New Roman" w:hAnsi="Times New Roman"/>
          <w:bCs/>
          <w:sz w:val="24"/>
        </w:rPr>
        <w:t>ни</w:t>
      </w:r>
      <w:r w:rsidRPr="000A474A">
        <w:rPr>
          <w:rFonts w:ascii="Times New Roman" w:hAnsi="Times New Roman"/>
          <w:bCs/>
          <w:sz w:val="24"/>
        </w:rPr>
        <w:t>я в информационно-библиотечном пространстве</w:t>
      </w:r>
      <w:r w:rsidRPr="001D3725">
        <w:rPr>
          <w:rFonts w:ascii="Times New Roman" w:hAnsi="Times New Roman"/>
          <w:sz w:val="24"/>
        </w:rPr>
        <w:t>;</w:t>
      </w:r>
    </w:p>
    <w:p w:rsidR="00753E36" w:rsidRPr="001D3725" w:rsidRDefault="00753E36" w:rsidP="00753E36">
      <w:pPr>
        <w:numPr>
          <w:ilvl w:val="0"/>
          <w:numId w:val="4"/>
        </w:numPr>
        <w:tabs>
          <w:tab w:val="clear" w:pos="2149"/>
          <w:tab w:val="left" w:pos="1134"/>
          <w:tab w:val="left" w:leader="underscore" w:pos="10206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</w:rPr>
      </w:pPr>
      <w:r w:rsidRPr="001D3725">
        <w:rPr>
          <w:rFonts w:ascii="Times New Roman" w:hAnsi="Times New Roman"/>
          <w:bCs/>
          <w:sz w:val="24"/>
        </w:rPr>
        <w:t xml:space="preserve">изучение </w:t>
      </w:r>
      <w:r>
        <w:rPr>
          <w:rFonts w:ascii="Times New Roman" w:hAnsi="Times New Roman"/>
          <w:bCs/>
          <w:sz w:val="24"/>
        </w:rPr>
        <w:t>методики</w:t>
      </w:r>
      <w:r w:rsidRPr="000A474A">
        <w:rPr>
          <w:rFonts w:ascii="Times New Roman" w:hAnsi="Times New Roman"/>
          <w:bCs/>
          <w:sz w:val="24"/>
        </w:rPr>
        <w:t xml:space="preserve"> библиографического описания печатных и электрон</w:t>
      </w:r>
      <w:r>
        <w:rPr>
          <w:rFonts w:ascii="Times New Roman" w:hAnsi="Times New Roman"/>
          <w:bCs/>
          <w:sz w:val="24"/>
        </w:rPr>
        <w:t>ных документов и правил</w:t>
      </w:r>
      <w:r w:rsidRPr="000A474A">
        <w:rPr>
          <w:rFonts w:ascii="Times New Roman" w:hAnsi="Times New Roman"/>
          <w:bCs/>
          <w:sz w:val="24"/>
        </w:rPr>
        <w:t xml:space="preserve"> составления библиографического списка</w:t>
      </w:r>
      <w:r w:rsidRPr="001D3725">
        <w:rPr>
          <w:rFonts w:ascii="Times New Roman" w:hAnsi="Times New Roman"/>
          <w:bCs/>
          <w:sz w:val="24"/>
        </w:rPr>
        <w:t>.</w:t>
      </w:r>
    </w:p>
    <w:p w:rsidR="00753E36" w:rsidRDefault="00753E36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0A474A" w:rsidRDefault="000A474A" w:rsidP="00753E36">
      <w:pPr>
        <w:pStyle w:val="ab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0A474A">
        <w:rPr>
          <w:rFonts w:ascii="Times New Roman" w:hAnsi="Times New Roman"/>
          <w:b/>
          <w:sz w:val="24"/>
          <w:szCs w:val="24"/>
        </w:rPr>
        <w:t>В ходе изучения дисциплины у обучающегося формируются следующие компетенции: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0A474A" w:rsidRDefault="000A474A" w:rsidP="00753E36">
      <w:pPr>
        <w:pStyle w:val="ab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753E36" w:rsidRPr="00753E36" w:rsidRDefault="00EE7142" w:rsidP="005C4731">
      <w:pPr>
        <w:pStyle w:val="ab"/>
        <w:ind w:left="0" w:firstLine="709"/>
        <w:jc w:val="both"/>
        <w:rPr>
          <w:rFonts w:ascii="Times New Roman" w:hAnsi="Times New Roman"/>
          <w:sz w:val="24"/>
          <w:szCs w:val="24"/>
          <w:lang w:bidi="ru-RU"/>
        </w:rPr>
      </w:pPr>
      <w:r>
        <w:rPr>
          <w:rFonts w:ascii="Times New Roman" w:hAnsi="Times New Roman"/>
          <w:sz w:val="24"/>
          <w:szCs w:val="24"/>
          <w:lang w:bidi="ru-RU"/>
        </w:rPr>
        <w:t>ПК-</w:t>
      </w:r>
      <w:proofErr w:type="gramStart"/>
      <w:r w:rsidR="00753E36">
        <w:rPr>
          <w:rFonts w:ascii="Times New Roman" w:hAnsi="Times New Roman"/>
          <w:sz w:val="24"/>
          <w:szCs w:val="24"/>
          <w:lang w:bidi="ru-RU"/>
        </w:rPr>
        <w:t>1</w:t>
      </w:r>
      <w:r>
        <w:rPr>
          <w:rFonts w:ascii="Times New Roman" w:hAnsi="Times New Roman"/>
          <w:sz w:val="24"/>
          <w:szCs w:val="24"/>
          <w:lang w:bidi="ru-RU"/>
        </w:rPr>
        <w:t xml:space="preserve"> </w:t>
      </w:r>
      <w:r w:rsidR="005C4731">
        <w:rPr>
          <w:rFonts w:ascii="Times New Roman" w:hAnsi="Times New Roman"/>
          <w:sz w:val="24"/>
          <w:szCs w:val="24"/>
          <w:lang w:bidi="ru-RU"/>
        </w:rPr>
        <w:t xml:space="preserve"> ‒</w:t>
      </w:r>
      <w:proofErr w:type="gramEnd"/>
      <w:r w:rsidR="005C4731">
        <w:rPr>
          <w:rFonts w:ascii="Times New Roman" w:hAnsi="Times New Roman"/>
          <w:sz w:val="24"/>
          <w:szCs w:val="24"/>
          <w:lang w:bidi="ru-RU"/>
        </w:rPr>
        <w:t xml:space="preserve"> с</w:t>
      </w:r>
      <w:r w:rsidR="00753E36" w:rsidRPr="00753E36">
        <w:rPr>
          <w:rFonts w:ascii="Times New Roman" w:hAnsi="Times New Roman"/>
          <w:sz w:val="24"/>
          <w:szCs w:val="24"/>
          <w:lang w:bidi="ru-RU"/>
        </w:rPr>
        <w:t>пособ</w:t>
      </w:r>
      <w:r w:rsidR="00486BCB">
        <w:rPr>
          <w:rFonts w:ascii="Times New Roman" w:hAnsi="Times New Roman"/>
          <w:sz w:val="24"/>
          <w:szCs w:val="24"/>
          <w:lang w:bidi="ru-RU"/>
        </w:rPr>
        <w:t>ность</w:t>
      </w:r>
      <w:r w:rsidR="00753E36" w:rsidRPr="00753E36">
        <w:rPr>
          <w:rFonts w:ascii="Times New Roman" w:hAnsi="Times New Roman"/>
          <w:sz w:val="24"/>
          <w:szCs w:val="24"/>
          <w:lang w:bidi="ru-RU"/>
        </w:rPr>
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  <w:r w:rsidR="00753E36">
        <w:rPr>
          <w:rFonts w:ascii="Times New Roman" w:hAnsi="Times New Roman"/>
          <w:sz w:val="24"/>
          <w:szCs w:val="24"/>
          <w:lang w:bidi="ru-RU"/>
        </w:rPr>
        <w:t>.</w:t>
      </w:r>
    </w:p>
    <w:p w:rsidR="000A474A" w:rsidRDefault="000A474A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E2786D" w:rsidRDefault="00E2786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1137ED" w:rsidRDefault="001137ED" w:rsidP="000A474A">
      <w:pPr>
        <w:pStyle w:val="ab"/>
        <w:ind w:left="360"/>
        <w:rPr>
          <w:rFonts w:ascii="Times New Roman" w:hAnsi="Times New Roman"/>
          <w:b/>
          <w:sz w:val="24"/>
          <w:szCs w:val="24"/>
        </w:rPr>
      </w:pPr>
    </w:p>
    <w:p w:rsidR="00621637" w:rsidRPr="00486BCB" w:rsidRDefault="00621637" w:rsidP="0081626B">
      <w:pPr>
        <w:pStyle w:val="ab"/>
        <w:numPr>
          <w:ilvl w:val="0"/>
          <w:numId w:val="2"/>
        </w:numPr>
        <w:tabs>
          <w:tab w:val="left" w:leader="underscore" w:pos="10206"/>
        </w:tabs>
        <w:spacing w:after="0" w:line="288" w:lineRule="auto"/>
        <w:jc w:val="both"/>
        <w:rPr>
          <w:rFonts w:ascii="Times New Roman" w:hAnsi="Times New Roman"/>
          <w:b/>
          <w:sz w:val="24"/>
          <w:szCs w:val="24"/>
        </w:rPr>
      </w:pPr>
      <w:r w:rsidRPr="00486BCB">
        <w:rPr>
          <w:rFonts w:ascii="Times New Roman" w:hAnsi="Times New Roman"/>
          <w:b/>
          <w:sz w:val="24"/>
          <w:szCs w:val="24"/>
        </w:rPr>
        <w:lastRenderedPageBreak/>
        <w:t>П</w:t>
      </w:r>
      <w:r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>еречень планируемых результатов обучения</w:t>
      </w:r>
      <w:r w:rsidR="00473917"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по дисциплине </w:t>
      </w:r>
      <w:r w:rsidR="008417EA"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>«</w:t>
      </w:r>
      <w:r w:rsidR="00473917" w:rsidRPr="00486BCB">
        <w:rPr>
          <w:rFonts w:ascii="Times New Roman" w:hAnsi="Times New Roman"/>
          <w:b/>
          <w:sz w:val="24"/>
          <w:szCs w:val="24"/>
        </w:rPr>
        <w:t>О</w:t>
      </w:r>
      <w:r w:rsidR="00103D1B">
        <w:rPr>
          <w:rFonts w:ascii="Times New Roman" w:hAnsi="Times New Roman"/>
          <w:b/>
          <w:sz w:val="24"/>
          <w:szCs w:val="24"/>
        </w:rPr>
        <w:t>траслевая библиография</w:t>
      </w:r>
      <w:r w:rsidR="008417EA" w:rsidRPr="00486BCB">
        <w:rPr>
          <w:rFonts w:ascii="Times New Roman" w:hAnsi="Times New Roman"/>
          <w:b/>
          <w:sz w:val="24"/>
          <w:szCs w:val="24"/>
        </w:rPr>
        <w:t>»</w:t>
      </w:r>
      <w:r w:rsidR="00F872D8"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>, соотнесё</w:t>
      </w:r>
      <w:r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>нных</w:t>
      </w:r>
      <w:r w:rsidR="00486BCB"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</w:t>
      </w:r>
      <w:r w:rsidRPr="00486BCB">
        <w:rPr>
          <w:rFonts w:ascii="Times New Roman" w:hAnsi="Times New Roman"/>
          <w:b/>
          <w:sz w:val="24"/>
          <w:szCs w:val="24"/>
          <w:shd w:val="clear" w:color="auto" w:fill="FFFFFF"/>
        </w:rPr>
        <w:t>с планируемыми результатами освоения образовательной программы</w:t>
      </w:r>
    </w:p>
    <w:p w:rsidR="00621637" w:rsidRPr="00621637" w:rsidRDefault="0062163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07FCA" w:rsidRPr="000A474A" w:rsidRDefault="00F872D8" w:rsidP="0081626B">
      <w:pPr>
        <w:pStyle w:val="ab"/>
        <w:numPr>
          <w:ilvl w:val="1"/>
          <w:numId w:val="1"/>
        </w:numPr>
        <w:tabs>
          <w:tab w:val="left" w:leader="underscore" w:pos="10206"/>
        </w:tabs>
        <w:spacing w:after="0" w:line="288" w:lineRule="auto"/>
        <w:jc w:val="both"/>
        <w:rPr>
          <w:rFonts w:ascii="Times New Roman" w:hAnsi="Times New Roman"/>
          <w:b/>
          <w:sz w:val="24"/>
          <w:szCs w:val="24"/>
        </w:rPr>
      </w:pPr>
      <w:r w:rsidRPr="000A474A">
        <w:rPr>
          <w:rFonts w:ascii="Times New Roman" w:hAnsi="Times New Roman"/>
          <w:b/>
          <w:sz w:val="24"/>
          <w:szCs w:val="24"/>
        </w:rPr>
        <w:t>Цели</w:t>
      </w:r>
      <w:r w:rsidR="00090C8E" w:rsidRPr="000A474A">
        <w:rPr>
          <w:rFonts w:ascii="Times New Roman" w:hAnsi="Times New Roman"/>
          <w:b/>
          <w:sz w:val="24"/>
          <w:szCs w:val="24"/>
        </w:rPr>
        <w:t xml:space="preserve"> преподавания дисциплины</w:t>
      </w:r>
      <w:r w:rsidR="00307FCA" w:rsidRPr="000A474A">
        <w:rPr>
          <w:rFonts w:ascii="Times New Roman" w:hAnsi="Times New Roman"/>
          <w:b/>
          <w:sz w:val="24"/>
          <w:szCs w:val="24"/>
        </w:rPr>
        <w:t>:</w:t>
      </w:r>
    </w:p>
    <w:p w:rsidR="00307FCA" w:rsidRDefault="0047391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7391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4A54">
        <w:rPr>
          <w:rFonts w:ascii="Times New Roman" w:hAnsi="Times New Roman"/>
          <w:sz w:val="24"/>
        </w:rPr>
        <w:t>ф</w:t>
      </w:r>
      <w:r w:rsidR="00084A54" w:rsidRPr="00084A54">
        <w:rPr>
          <w:rFonts w:ascii="Times New Roman" w:hAnsi="Times New Roman"/>
          <w:sz w:val="24"/>
        </w:rPr>
        <w:t>ормирование представлений</w:t>
      </w:r>
      <w:r w:rsidR="00084A54" w:rsidRPr="00084A54">
        <w:rPr>
          <w:sz w:val="24"/>
        </w:rPr>
        <w:t xml:space="preserve"> </w:t>
      </w:r>
      <w:r w:rsidR="00084A54">
        <w:rPr>
          <w:sz w:val="24"/>
        </w:rPr>
        <w:t xml:space="preserve">о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биб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 xml:space="preserve">лиотечно-информационной культуре,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умений самостоятельной </w:t>
      </w:r>
      <w:r w:rsidR="00090C8E">
        <w:rPr>
          <w:rFonts w:ascii="Times New Roman" w:eastAsia="Times New Roman" w:hAnsi="Times New Roman"/>
          <w:sz w:val="24"/>
          <w:szCs w:val="24"/>
          <w:lang w:eastAsia="ru-RU"/>
        </w:rPr>
        <w:t xml:space="preserve">поисковой оперативной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работы с традиционными и электронными </w:t>
      </w:r>
      <w:r w:rsidR="00D21E34">
        <w:rPr>
          <w:rFonts w:ascii="Times New Roman" w:eastAsia="Times New Roman" w:hAnsi="Times New Roman"/>
          <w:sz w:val="24"/>
          <w:szCs w:val="24"/>
          <w:lang w:eastAsia="ru-RU"/>
        </w:rPr>
        <w:t>информационными ресурсами, с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оставления библиографического списка в закл</w:t>
      </w:r>
      <w:r w:rsidR="00F872D8">
        <w:rPr>
          <w:rFonts w:ascii="Times New Roman" w:eastAsia="Times New Roman" w:hAnsi="Times New Roman"/>
          <w:sz w:val="24"/>
          <w:szCs w:val="24"/>
          <w:lang w:eastAsia="ru-RU"/>
        </w:rPr>
        <w:t>ючительной части научной работы;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F872D8" w:rsidRDefault="00307FCA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7391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содействие </w:t>
      </w:r>
      <w:r w:rsidR="00D21E34">
        <w:rPr>
          <w:rFonts w:ascii="Times New Roman" w:eastAsia="Times New Roman" w:hAnsi="Times New Roman"/>
          <w:sz w:val="24"/>
          <w:szCs w:val="24"/>
          <w:lang w:eastAsia="ru-RU"/>
        </w:rPr>
        <w:t>уверенному ориентированию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в информационно-библиотечном пространств</w:t>
      </w:r>
      <w:r w:rsidR="00D21E34">
        <w:rPr>
          <w:rFonts w:ascii="Times New Roman" w:eastAsia="Times New Roman" w:hAnsi="Times New Roman"/>
          <w:sz w:val="24"/>
          <w:szCs w:val="24"/>
          <w:lang w:eastAsia="ru-RU"/>
        </w:rPr>
        <w:t>е, готовности использовать эвристические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умения в учебной, научной и </w:t>
      </w:r>
      <w:r w:rsidR="00F872D8">
        <w:rPr>
          <w:rFonts w:ascii="Times New Roman" w:eastAsia="Times New Roman" w:hAnsi="Times New Roman"/>
          <w:sz w:val="24"/>
          <w:szCs w:val="24"/>
          <w:lang w:eastAsia="ru-RU"/>
        </w:rPr>
        <w:t xml:space="preserve">будущей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профессиональной деятельности</w:t>
      </w:r>
      <w:r w:rsidR="00F872D8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84A54" w:rsidRDefault="00084A54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hAnsi="Times New Roman"/>
          <w:sz w:val="24"/>
          <w:szCs w:val="24"/>
        </w:rPr>
        <w:t xml:space="preserve"> изучение </w:t>
      </w:r>
      <w:r w:rsidRPr="00307FCA">
        <w:rPr>
          <w:rFonts w:ascii="Times New Roman" w:hAnsi="Times New Roman"/>
          <w:sz w:val="24"/>
          <w:szCs w:val="24"/>
        </w:rPr>
        <w:t>единых требований к структуре, содержанию и оформлению научных работ, обучающихся по программам высшего профессиона</w:t>
      </w:r>
      <w:r>
        <w:rPr>
          <w:rFonts w:ascii="Times New Roman" w:hAnsi="Times New Roman"/>
          <w:sz w:val="24"/>
          <w:szCs w:val="24"/>
        </w:rPr>
        <w:t xml:space="preserve">льного образования; </w:t>
      </w:r>
      <w:r w:rsidRPr="00307FCA">
        <w:rPr>
          <w:rFonts w:ascii="Times New Roman" w:hAnsi="Times New Roman"/>
          <w:sz w:val="24"/>
          <w:szCs w:val="24"/>
        </w:rPr>
        <w:t xml:space="preserve"> </w:t>
      </w:r>
    </w:p>
    <w:p w:rsidR="00084A54" w:rsidRPr="00307FCA" w:rsidRDefault="00084A54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07FCA">
        <w:rPr>
          <w:rFonts w:ascii="Times New Roman" w:hAnsi="Times New Roman"/>
          <w:sz w:val="24"/>
          <w:szCs w:val="24"/>
        </w:rPr>
        <w:t>повышение уровня методического обеспечения вуза, аудиторной и самостоятельной работы студентов всех направлений и профилей, совершенствование образовательного п</w:t>
      </w:r>
      <w:r>
        <w:rPr>
          <w:rFonts w:ascii="Times New Roman" w:hAnsi="Times New Roman"/>
          <w:sz w:val="24"/>
          <w:szCs w:val="24"/>
        </w:rPr>
        <w:t xml:space="preserve">роцесса и </w:t>
      </w:r>
      <w:r w:rsidRPr="00307FCA">
        <w:rPr>
          <w:rFonts w:ascii="Times New Roman" w:hAnsi="Times New Roman"/>
          <w:sz w:val="24"/>
          <w:szCs w:val="24"/>
        </w:rPr>
        <w:t>улучшение качес</w:t>
      </w:r>
      <w:r>
        <w:rPr>
          <w:rFonts w:ascii="Times New Roman" w:hAnsi="Times New Roman"/>
          <w:sz w:val="24"/>
          <w:szCs w:val="24"/>
        </w:rPr>
        <w:t>тва профессиональной подготовки;</w:t>
      </w:r>
    </w:p>
    <w:p w:rsidR="00090C8E" w:rsidRPr="004220EA" w:rsidRDefault="00D21E34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07FCA" w:rsidRPr="0047391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="00307FCA">
        <w:rPr>
          <w:rFonts w:ascii="Times New Roman" w:eastAsia="Times New Roman" w:hAnsi="Times New Roman"/>
          <w:sz w:val="24"/>
          <w:szCs w:val="24"/>
          <w:lang w:eastAsia="ru-RU"/>
        </w:rPr>
        <w:t xml:space="preserve"> усвоение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21E34">
        <w:rPr>
          <w:rFonts w:ascii="Times New Roman" w:hAnsi="Times New Roman"/>
          <w:bCs/>
          <w:sz w:val="24"/>
          <w:szCs w:val="24"/>
          <w:shd w:val="clear" w:color="auto" w:fill="FFFFFF"/>
        </w:rPr>
        <w:t>закон</w:t>
      </w:r>
      <w:r w:rsidR="00307FCA">
        <w:rPr>
          <w:rFonts w:ascii="Times New Roman" w:hAnsi="Times New Roman"/>
          <w:bCs/>
          <w:sz w:val="24"/>
          <w:szCs w:val="24"/>
          <w:shd w:val="clear" w:color="auto" w:fill="FFFFFF"/>
        </w:rPr>
        <w:t>а</w:t>
      </w:r>
      <w:r w:rsidRPr="00D21E34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преемственности знаний и последовательности научного развития</w:t>
      </w:r>
      <w:r w:rsidR="00307FCA">
        <w:rPr>
          <w:rFonts w:ascii="Times New Roman" w:hAnsi="Times New Roman"/>
          <w:bCs/>
          <w:sz w:val="24"/>
          <w:szCs w:val="24"/>
          <w:shd w:val="clear" w:color="auto" w:fill="FFFFFF"/>
        </w:rPr>
        <w:t>,</w:t>
      </w:r>
      <w:r w:rsidR="00307FCA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регулирующего</w:t>
      </w:r>
      <w:r w:rsidRPr="00D21E34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связь содержания учебного предмета с п</w:t>
      </w:r>
      <w:r w:rsidR="00307FCA">
        <w:rPr>
          <w:rFonts w:ascii="Times New Roman" w:hAnsi="Times New Roman"/>
          <w:iCs/>
          <w:sz w:val="24"/>
          <w:szCs w:val="24"/>
          <w:shd w:val="clear" w:color="auto" w:fill="FFFFFF"/>
        </w:rPr>
        <w:t>редшествующими знаниями, исходя из них и развивая</w:t>
      </w:r>
      <w:r w:rsidRPr="00D21E34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их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. </w:t>
      </w:r>
    </w:p>
    <w:p w:rsidR="00183D51" w:rsidRPr="000A474A" w:rsidRDefault="00481A5D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A474A">
        <w:rPr>
          <w:rFonts w:ascii="Times New Roman" w:eastAsia="Times New Roman" w:hAnsi="Times New Roman"/>
          <w:b/>
          <w:sz w:val="24"/>
          <w:szCs w:val="24"/>
          <w:lang w:eastAsia="ru-RU"/>
        </w:rPr>
        <w:t>1.2. Задачи</w:t>
      </w:r>
      <w:r w:rsidR="00621637" w:rsidRPr="000A474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изучения </w:t>
      </w:r>
      <w:r w:rsidR="00EB30FC" w:rsidRPr="000A474A">
        <w:rPr>
          <w:rFonts w:ascii="Times New Roman" w:eastAsia="Times New Roman" w:hAnsi="Times New Roman"/>
          <w:b/>
          <w:sz w:val="24"/>
          <w:szCs w:val="24"/>
          <w:lang w:eastAsia="ru-RU"/>
        </w:rPr>
        <w:t>дисциплины</w:t>
      </w:r>
      <w:r w:rsidR="00183D51" w:rsidRPr="000A474A"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</w:p>
    <w:p w:rsidR="00183D51" w:rsidRDefault="00EB30FC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формирование представления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о структуре информационных ресурсов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современного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общества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183D51" w:rsidRDefault="00183D51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владение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методикой поиска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тематической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информации, иметь навыки самостояте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>льной работы с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библиографическими источниками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 (бюллетени новых поступлений, библиографические указатели, </w:t>
      </w:r>
      <w:proofErr w:type="spellStart"/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>прикнижные</w:t>
      </w:r>
      <w:proofErr w:type="spellEnd"/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proofErr w:type="spellStart"/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>пристатейные</w:t>
      </w:r>
      <w:proofErr w:type="spellEnd"/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 списки)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183D51" w:rsidRDefault="00183D51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рационально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е использование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информационных</w:t>
      </w:r>
      <w:r w:rsidR="00EB30F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ресурсов</w:t>
      </w:r>
      <w:r w:rsidR="00307FCA">
        <w:rPr>
          <w:rFonts w:ascii="Times New Roman" w:eastAsia="Times New Roman" w:hAnsi="Times New Roman"/>
          <w:sz w:val="24"/>
          <w:szCs w:val="24"/>
          <w:lang w:eastAsia="ru-RU"/>
        </w:rPr>
        <w:t>, с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правочно-ин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формационного</w:t>
      </w:r>
      <w:r w:rsidR="00307FCA">
        <w:rPr>
          <w:rFonts w:ascii="Times New Roman" w:eastAsia="Times New Roman" w:hAnsi="Times New Roman"/>
          <w:sz w:val="24"/>
          <w:szCs w:val="24"/>
          <w:lang w:eastAsia="ru-RU"/>
        </w:rPr>
        <w:t xml:space="preserve"> фонд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307FCA">
        <w:rPr>
          <w:rFonts w:ascii="Times New Roman" w:eastAsia="Times New Roman" w:hAnsi="Times New Roman"/>
          <w:sz w:val="24"/>
          <w:szCs w:val="24"/>
          <w:lang w:eastAsia="ru-RU"/>
        </w:rPr>
        <w:t xml:space="preserve"> библиотеки,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 xml:space="preserve"> справочно-поискового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аппарат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 библиотеки вуза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21637" w:rsidRPr="00621637" w:rsidRDefault="0062163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83D51" w:rsidRPr="0062163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выявл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ение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и разыскание </w:t>
      </w:r>
      <w:r w:rsidR="00183D51">
        <w:rPr>
          <w:rFonts w:ascii="Times New Roman" w:eastAsia="Times New Roman" w:hAnsi="Times New Roman"/>
          <w:sz w:val="24"/>
          <w:szCs w:val="24"/>
          <w:lang w:eastAsia="ru-RU"/>
        </w:rPr>
        <w:t>актуальн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ых библиографических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источник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>ов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r w:rsidR="00084A54">
        <w:rPr>
          <w:rFonts w:ascii="Times New Roman" w:eastAsia="Times New Roman" w:hAnsi="Times New Roman"/>
          <w:sz w:val="24"/>
          <w:szCs w:val="24"/>
          <w:lang w:eastAsia="ru-RU"/>
        </w:rPr>
        <w:t xml:space="preserve">приобретение </w:t>
      </w:r>
      <w:r w:rsidR="00073A6A">
        <w:rPr>
          <w:rFonts w:ascii="Times New Roman" w:eastAsia="Times New Roman" w:hAnsi="Times New Roman"/>
          <w:sz w:val="24"/>
          <w:szCs w:val="24"/>
          <w:lang w:eastAsia="ru-RU"/>
        </w:rPr>
        <w:t>умений</w:t>
      </w:r>
      <w:r w:rsidR="008331A7" w:rsidRPr="005B1BC4">
        <w:rPr>
          <w:rFonts w:ascii="Times New Roman" w:hAnsi="Times New Roman"/>
          <w:sz w:val="24"/>
          <w:szCs w:val="24"/>
        </w:rPr>
        <w:t xml:space="preserve"> поиск</w:t>
      </w:r>
      <w:r w:rsidR="00084A54">
        <w:rPr>
          <w:rFonts w:ascii="Times New Roman" w:hAnsi="Times New Roman"/>
          <w:sz w:val="24"/>
          <w:szCs w:val="24"/>
        </w:rPr>
        <w:t>а</w:t>
      </w:r>
      <w:r w:rsidR="008331A7" w:rsidRPr="005B1BC4">
        <w:rPr>
          <w:rFonts w:ascii="Times New Roman" w:hAnsi="Times New Roman"/>
          <w:sz w:val="24"/>
          <w:szCs w:val="24"/>
        </w:rPr>
        <w:t xml:space="preserve">, </w:t>
      </w:r>
      <w:r w:rsidR="00481A5D">
        <w:rPr>
          <w:rFonts w:ascii="Times New Roman" w:hAnsi="Times New Roman"/>
          <w:sz w:val="24"/>
          <w:szCs w:val="24"/>
        </w:rPr>
        <w:t>сбор</w:t>
      </w:r>
      <w:r w:rsidR="00084A54">
        <w:rPr>
          <w:rFonts w:ascii="Times New Roman" w:hAnsi="Times New Roman"/>
          <w:sz w:val="24"/>
          <w:szCs w:val="24"/>
        </w:rPr>
        <w:t>а</w:t>
      </w:r>
      <w:r w:rsidR="00481A5D">
        <w:rPr>
          <w:rFonts w:ascii="Times New Roman" w:hAnsi="Times New Roman"/>
          <w:sz w:val="24"/>
          <w:szCs w:val="24"/>
        </w:rPr>
        <w:t xml:space="preserve"> и анализ</w:t>
      </w:r>
      <w:r w:rsidR="00084A54">
        <w:rPr>
          <w:rFonts w:ascii="Times New Roman" w:hAnsi="Times New Roman"/>
          <w:sz w:val="24"/>
          <w:szCs w:val="24"/>
        </w:rPr>
        <w:t>а</w:t>
      </w:r>
      <w:r w:rsidR="008331A7" w:rsidRPr="005B1BC4">
        <w:rPr>
          <w:rFonts w:ascii="Times New Roman" w:hAnsi="Times New Roman"/>
          <w:sz w:val="24"/>
          <w:szCs w:val="24"/>
        </w:rPr>
        <w:t xml:space="preserve"> научной литературы по теме</w:t>
      </w:r>
      <w:r w:rsidR="008331A7">
        <w:rPr>
          <w:rFonts w:ascii="Times New Roman" w:hAnsi="Times New Roman"/>
          <w:sz w:val="24"/>
          <w:szCs w:val="24"/>
        </w:rPr>
        <w:t xml:space="preserve"> </w:t>
      </w:r>
      <w:r w:rsidR="00183D51">
        <w:rPr>
          <w:rFonts w:ascii="Times New Roman" w:hAnsi="Times New Roman"/>
          <w:sz w:val="24"/>
          <w:szCs w:val="24"/>
        </w:rPr>
        <w:t>исследования;</w:t>
      </w:r>
    </w:p>
    <w:p w:rsidR="00621637" w:rsidRPr="00AF7B4E" w:rsidRDefault="00084A54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F7B4E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="00073A6A">
        <w:rPr>
          <w:rFonts w:ascii="Times New Roman" w:hAnsi="Times New Roman"/>
          <w:sz w:val="24"/>
          <w:szCs w:val="24"/>
        </w:rPr>
        <w:t>комбинирова</w:t>
      </w:r>
      <w:r>
        <w:rPr>
          <w:rFonts w:ascii="Times New Roman" w:hAnsi="Times New Roman"/>
          <w:sz w:val="24"/>
          <w:szCs w:val="24"/>
        </w:rPr>
        <w:t>ние</w:t>
      </w:r>
      <w:r w:rsidR="00EB30FC">
        <w:rPr>
          <w:rFonts w:ascii="Times New Roman" w:hAnsi="Times New Roman"/>
          <w:sz w:val="24"/>
          <w:szCs w:val="24"/>
        </w:rPr>
        <w:t xml:space="preserve"> э</w:t>
      </w:r>
      <w:r>
        <w:rPr>
          <w:rFonts w:ascii="Times New Roman" w:hAnsi="Times New Roman"/>
          <w:sz w:val="24"/>
          <w:szCs w:val="24"/>
        </w:rPr>
        <w:t xml:space="preserve">вристических </w:t>
      </w:r>
      <w:r w:rsidR="00073A6A">
        <w:rPr>
          <w:rFonts w:ascii="Times New Roman" w:hAnsi="Times New Roman"/>
          <w:sz w:val="24"/>
          <w:szCs w:val="24"/>
        </w:rPr>
        <w:t>приёмов</w:t>
      </w:r>
      <w:r w:rsidR="00EB30FC">
        <w:rPr>
          <w:rFonts w:ascii="Times New Roman" w:hAnsi="Times New Roman"/>
          <w:sz w:val="24"/>
          <w:szCs w:val="24"/>
        </w:rPr>
        <w:t>,</w:t>
      </w:r>
      <w:r w:rsidR="00AF7B4E" w:rsidRPr="00AF7B4E">
        <w:rPr>
          <w:rFonts w:ascii="Times New Roman" w:hAnsi="Times New Roman"/>
          <w:sz w:val="24"/>
          <w:szCs w:val="24"/>
        </w:rPr>
        <w:t xml:space="preserve"> </w:t>
      </w:r>
      <w:r w:rsidR="00EB30FC">
        <w:rPr>
          <w:rFonts w:ascii="Times New Roman" w:hAnsi="Times New Roman"/>
          <w:sz w:val="24"/>
          <w:szCs w:val="24"/>
        </w:rPr>
        <w:t>когда</w:t>
      </w:r>
      <w:r w:rsidR="00AF7B4E" w:rsidRPr="00AF7B4E">
        <w:rPr>
          <w:rFonts w:ascii="Times New Roman" w:hAnsi="Times New Roman"/>
          <w:sz w:val="24"/>
          <w:szCs w:val="24"/>
        </w:rPr>
        <w:t xml:space="preserve"> мысленные</w:t>
      </w:r>
      <w:r w:rsidR="00EB30FC">
        <w:rPr>
          <w:rFonts w:ascii="Times New Roman" w:hAnsi="Times New Roman"/>
          <w:sz w:val="24"/>
          <w:szCs w:val="24"/>
        </w:rPr>
        <w:t xml:space="preserve"> и практические умелые действия</w:t>
      </w:r>
      <w:r w:rsidR="00AF7B4E" w:rsidRPr="00AF7B4E">
        <w:rPr>
          <w:rFonts w:ascii="Times New Roman" w:hAnsi="Times New Roman"/>
          <w:sz w:val="24"/>
          <w:szCs w:val="24"/>
        </w:rPr>
        <w:t xml:space="preserve"> способствуют управлению производимой </w:t>
      </w:r>
      <w:r w:rsidR="00EB30FC">
        <w:rPr>
          <w:rFonts w:ascii="Times New Roman" w:hAnsi="Times New Roman"/>
          <w:sz w:val="24"/>
          <w:szCs w:val="24"/>
        </w:rPr>
        <w:t xml:space="preserve">поисковой </w:t>
      </w:r>
      <w:r w:rsidR="00AF7B4E" w:rsidRPr="00AF7B4E">
        <w:rPr>
          <w:rFonts w:ascii="Times New Roman" w:hAnsi="Times New Roman"/>
          <w:sz w:val="24"/>
          <w:szCs w:val="24"/>
        </w:rPr>
        <w:t xml:space="preserve">деятельностью, </w:t>
      </w:r>
      <w:r w:rsidR="00481A5D">
        <w:rPr>
          <w:rFonts w:ascii="Times New Roman" w:hAnsi="Times New Roman"/>
          <w:sz w:val="24"/>
          <w:szCs w:val="24"/>
        </w:rPr>
        <w:t xml:space="preserve">а также </w:t>
      </w:r>
      <w:r w:rsidR="00AF7B4E" w:rsidRPr="00AF7B4E">
        <w:rPr>
          <w:rFonts w:ascii="Times New Roman" w:hAnsi="Times New Roman"/>
          <w:sz w:val="24"/>
          <w:szCs w:val="24"/>
        </w:rPr>
        <w:t xml:space="preserve">организации поиска решения и научному </w:t>
      </w:r>
      <w:r w:rsidR="00EB30FC">
        <w:rPr>
          <w:rFonts w:ascii="Times New Roman" w:hAnsi="Times New Roman"/>
          <w:sz w:val="24"/>
          <w:szCs w:val="24"/>
        </w:rPr>
        <w:t xml:space="preserve">подходу к </w:t>
      </w:r>
      <w:r w:rsidR="00AF7B4E" w:rsidRPr="00AF7B4E">
        <w:rPr>
          <w:rFonts w:ascii="Times New Roman" w:hAnsi="Times New Roman"/>
          <w:sz w:val="24"/>
          <w:szCs w:val="24"/>
        </w:rPr>
        <w:t xml:space="preserve">принятию </w:t>
      </w:r>
      <w:r w:rsidR="00481A5D">
        <w:rPr>
          <w:rFonts w:ascii="Times New Roman" w:hAnsi="Times New Roman"/>
          <w:sz w:val="24"/>
          <w:szCs w:val="24"/>
        </w:rPr>
        <w:t>поискового</w:t>
      </w:r>
      <w:r w:rsidR="00EB30FC">
        <w:rPr>
          <w:rFonts w:ascii="Times New Roman" w:hAnsi="Times New Roman"/>
          <w:sz w:val="24"/>
          <w:szCs w:val="24"/>
        </w:rPr>
        <w:t xml:space="preserve"> </w:t>
      </w:r>
      <w:r w:rsidR="00481A5D">
        <w:rPr>
          <w:rFonts w:ascii="Times New Roman" w:hAnsi="Times New Roman"/>
          <w:sz w:val="24"/>
          <w:szCs w:val="24"/>
        </w:rPr>
        <w:t>алгоритма</w:t>
      </w:r>
      <w:r w:rsidR="00E46A20">
        <w:rPr>
          <w:rFonts w:ascii="Times New Roman" w:hAnsi="Times New Roman"/>
          <w:sz w:val="24"/>
          <w:szCs w:val="24"/>
        </w:rPr>
        <w:t xml:space="preserve"> в информационном поле библиотеки УГТУ</w:t>
      </w:r>
      <w:r w:rsidR="00EB30FC">
        <w:rPr>
          <w:rFonts w:ascii="Times New Roman" w:hAnsi="Times New Roman"/>
          <w:sz w:val="24"/>
          <w:szCs w:val="24"/>
        </w:rPr>
        <w:t>.</w:t>
      </w:r>
      <w:r w:rsidR="005B1BC4">
        <w:rPr>
          <w:rFonts w:ascii="Times New Roman" w:hAnsi="Times New Roman"/>
          <w:sz w:val="24"/>
          <w:szCs w:val="24"/>
        </w:rPr>
        <w:t xml:space="preserve"> </w:t>
      </w:r>
      <w:r w:rsidR="005B1BC4" w:rsidRPr="005B1BC4">
        <w:rPr>
          <w:rFonts w:ascii="Times New Roman" w:hAnsi="Times New Roman"/>
          <w:sz w:val="24"/>
          <w:szCs w:val="24"/>
        </w:rPr>
        <w:cr/>
      </w:r>
    </w:p>
    <w:p w:rsidR="00621637" w:rsidRPr="0081626B" w:rsidRDefault="00621637" w:rsidP="0081626B">
      <w:pPr>
        <w:pStyle w:val="ab"/>
        <w:numPr>
          <w:ilvl w:val="1"/>
          <w:numId w:val="1"/>
        </w:numPr>
        <w:spacing w:after="0" w:line="288" w:lineRule="auto"/>
        <w:rPr>
          <w:rFonts w:ascii="Times New Roman" w:hAnsi="Times New Roman"/>
          <w:b/>
          <w:sz w:val="24"/>
          <w:szCs w:val="24"/>
        </w:rPr>
      </w:pPr>
      <w:r w:rsidRPr="0081626B">
        <w:rPr>
          <w:rFonts w:ascii="Times New Roman" w:hAnsi="Times New Roman"/>
          <w:b/>
          <w:sz w:val="24"/>
          <w:szCs w:val="24"/>
        </w:rPr>
        <w:t>Компетенции обучающегося</w:t>
      </w:r>
      <w:r w:rsidRPr="0081626B">
        <w:rPr>
          <w:rFonts w:ascii="Times New Roman" w:hAnsi="Times New Roman"/>
          <w:sz w:val="24"/>
          <w:szCs w:val="24"/>
        </w:rPr>
        <w:t xml:space="preserve">, </w:t>
      </w:r>
      <w:r w:rsidRPr="0081626B">
        <w:rPr>
          <w:rFonts w:ascii="Times New Roman" w:hAnsi="Times New Roman"/>
          <w:b/>
          <w:sz w:val="24"/>
          <w:szCs w:val="24"/>
        </w:rPr>
        <w:t>формируемые в результате освоения дисциплины</w:t>
      </w:r>
      <w:r w:rsidRPr="0081626B">
        <w:rPr>
          <w:rFonts w:ascii="Times New Roman" w:hAnsi="Times New Roman"/>
          <w:sz w:val="24"/>
          <w:szCs w:val="24"/>
        </w:rPr>
        <w:t xml:space="preserve"> </w:t>
      </w:r>
      <w:r w:rsidR="00EB30FC" w:rsidRPr="0081626B">
        <w:rPr>
          <w:rFonts w:ascii="Times New Roman" w:hAnsi="Times New Roman"/>
          <w:b/>
          <w:sz w:val="24"/>
          <w:szCs w:val="24"/>
        </w:rPr>
        <w:t>«О</w:t>
      </w:r>
      <w:r w:rsidR="001D07FD" w:rsidRPr="0081626B">
        <w:rPr>
          <w:rFonts w:ascii="Times New Roman" w:hAnsi="Times New Roman"/>
          <w:b/>
          <w:sz w:val="24"/>
          <w:szCs w:val="24"/>
        </w:rPr>
        <w:t>траслевая библиография</w:t>
      </w:r>
      <w:r w:rsidR="00EB30FC" w:rsidRPr="0081626B">
        <w:rPr>
          <w:rFonts w:ascii="Times New Roman" w:hAnsi="Times New Roman"/>
          <w:b/>
          <w:sz w:val="24"/>
          <w:szCs w:val="24"/>
        </w:rPr>
        <w:t>»</w:t>
      </w:r>
    </w:p>
    <w:p w:rsidR="0081626B" w:rsidRPr="0081626B" w:rsidRDefault="0081626B" w:rsidP="0081626B">
      <w:pPr>
        <w:pStyle w:val="ab"/>
        <w:spacing w:after="0" w:line="288" w:lineRule="auto"/>
        <w:ind w:left="420"/>
        <w:rPr>
          <w:rFonts w:ascii="Times New Roman" w:hAnsi="Times New Roman"/>
          <w:b/>
          <w:sz w:val="24"/>
          <w:szCs w:val="24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7336"/>
        <w:gridCol w:w="1453"/>
      </w:tblGrid>
      <w:tr w:rsidR="00EE7142" w:rsidRPr="0081626B" w:rsidTr="0081626B">
        <w:tc>
          <w:tcPr>
            <w:tcW w:w="562" w:type="dxa"/>
            <w:shd w:val="clear" w:color="auto" w:fill="auto"/>
            <w:vAlign w:val="center"/>
          </w:tcPr>
          <w:p w:rsidR="00EE7142" w:rsidRPr="0081626B" w:rsidRDefault="00EE7142" w:rsidP="0081626B">
            <w:pPr>
              <w:spacing w:after="0" w:line="288" w:lineRule="auto"/>
              <w:contextualSpacing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№</w:t>
            </w:r>
          </w:p>
          <w:p w:rsidR="00EE7142" w:rsidRPr="0081626B" w:rsidRDefault="00EE7142" w:rsidP="0081626B">
            <w:pPr>
              <w:spacing w:after="0" w:line="288" w:lineRule="auto"/>
              <w:contextualSpacing/>
              <w:rPr>
                <w:rFonts w:ascii="Times New Roman" w:eastAsia="Times New Roman" w:hAnsi="Times New Roman"/>
                <w:szCs w:val="24"/>
                <w:lang w:eastAsia="ru-RU"/>
              </w:rPr>
            </w:pPr>
            <w:proofErr w:type="spellStart"/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пп</w:t>
            </w:r>
            <w:proofErr w:type="spellEnd"/>
          </w:p>
        </w:tc>
        <w:tc>
          <w:tcPr>
            <w:tcW w:w="7336" w:type="dxa"/>
            <w:shd w:val="clear" w:color="auto" w:fill="auto"/>
            <w:vAlign w:val="center"/>
          </w:tcPr>
          <w:p w:rsidR="00EE7142" w:rsidRPr="0081626B" w:rsidRDefault="00EE7142" w:rsidP="0081626B">
            <w:pPr>
              <w:spacing w:after="0" w:line="288" w:lineRule="auto"/>
              <w:contextualSpacing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453" w:type="dxa"/>
            <w:shd w:val="clear" w:color="auto" w:fill="auto"/>
            <w:vAlign w:val="center"/>
          </w:tcPr>
          <w:p w:rsidR="00EE7142" w:rsidRPr="0081626B" w:rsidRDefault="00EE7142" w:rsidP="0081626B">
            <w:pPr>
              <w:spacing w:after="0" w:line="288" w:lineRule="auto"/>
              <w:contextualSpacing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Индекс компетенции</w:t>
            </w:r>
          </w:p>
        </w:tc>
      </w:tr>
      <w:tr w:rsidR="00EE7142" w:rsidRPr="0081626B" w:rsidTr="00E2786D">
        <w:trPr>
          <w:trHeight w:val="237"/>
        </w:trPr>
        <w:tc>
          <w:tcPr>
            <w:tcW w:w="9351" w:type="dxa"/>
            <w:gridSpan w:val="3"/>
            <w:shd w:val="clear" w:color="auto" w:fill="auto"/>
          </w:tcPr>
          <w:p w:rsidR="00EE7142" w:rsidRPr="0081626B" w:rsidRDefault="00486BCB" w:rsidP="0081626B">
            <w:pPr>
              <w:spacing w:after="0" w:line="288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Профессиональные (ПК)</w:t>
            </w:r>
          </w:p>
        </w:tc>
      </w:tr>
      <w:tr w:rsidR="00EE7142" w:rsidRPr="0081626B" w:rsidTr="0081626B">
        <w:trPr>
          <w:trHeight w:val="85"/>
        </w:trPr>
        <w:tc>
          <w:tcPr>
            <w:tcW w:w="562" w:type="dxa"/>
            <w:shd w:val="clear" w:color="auto" w:fill="auto"/>
          </w:tcPr>
          <w:p w:rsidR="00EE7142" w:rsidRPr="0081626B" w:rsidRDefault="00EE7142" w:rsidP="0081626B">
            <w:pPr>
              <w:spacing w:after="0" w:line="288" w:lineRule="auto"/>
              <w:contextualSpacing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1.</w:t>
            </w:r>
          </w:p>
        </w:tc>
        <w:tc>
          <w:tcPr>
            <w:tcW w:w="7336" w:type="dxa"/>
            <w:shd w:val="clear" w:color="auto" w:fill="auto"/>
          </w:tcPr>
          <w:p w:rsidR="00EE7142" w:rsidRPr="0081626B" w:rsidRDefault="00486BCB" w:rsidP="0081626B">
            <w:pPr>
              <w:spacing w:after="0" w:line="288" w:lineRule="auto"/>
              <w:contextualSpacing/>
              <w:jc w:val="both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 w:bidi="ru-RU"/>
              </w:rPr>
              <w:t>Способность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комплексе.</w:t>
            </w:r>
          </w:p>
        </w:tc>
        <w:tc>
          <w:tcPr>
            <w:tcW w:w="1453" w:type="dxa"/>
            <w:shd w:val="clear" w:color="auto" w:fill="auto"/>
          </w:tcPr>
          <w:p w:rsidR="00EE7142" w:rsidRPr="0081626B" w:rsidRDefault="00486BCB" w:rsidP="0081626B">
            <w:pPr>
              <w:spacing w:after="0" w:line="288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val="en-US" w:eastAsia="ru-RU"/>
              </w:rPr>
            </w:pPr>
            <w:r w:rsidRPr="0081626B">
              <w:rPr>
                <w:rFonts w:ascii="Times New Roman" w:eastAsia="Times New Roman" w:hAnsi="Times New Roman"/>
                <w:szCs w:val="24"/>
                <w:lang w:eastAsia="ru-RU"/>
              </w:rPr>
              <w:t>П</w:t>
            </w:r>
            <w:r w:rsidR="00EE7142" w:rsidRPr="0081626B">
              <w:rPr>
                <w:rFonts w:ascii="Times New Roman" w:eastAsia="Times New Roman" w:hAnsi="Times New Roman"/>
                <w:szCs w:val="24"/>
                <w:lang w:eastAsia="ru-RU"/>
              </w:rPr>
              <w:t>К-</w:t>
            </w:r>
            <w:r w:rsidR="007160CD" w:rsidRPr="0081626B">
              <w:rPr>
                <w:rFonts w:ascii="Times New Roman" w:eastAsia="Times New Roman" w:hAnsi="Times New Roman"/>
                <w:szCs w:val="24"/>
                <w:lang w:val="en-US" w:eastAsia="ru-RU"/>
              </w:rPr>
              <w:t>1</w:t>
            </w:r>
          </w:p>
        </w:tc>
      </w:tr>
    </w:tbl>
    <w:p w:rsidR="00486BCB" w:rsidRDefault="00486BCB" w:rsidP="0081626B">
      <w:pPr>
        <w:spacing w:after="0" w:line="288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</w:t>
      </w:r>
      <w:r w:rsidR="008331A7">
        <w:rPr>
          <w:rFonts w:ascii="Times New Roman" w:eastAsia="Times New Roman" w:hAnsi="Times New Roman"/>
          <w:sz w:val="24"/>
          <w:szCs w:val="24"/>
          <w:lang w:eastAsia="ru-RU"/>
        </w:rPr>
        <w:t xml:space="preserve"> результате освоения дисциплины</w:t>
      </w:r>
      <w:r w:rsidR="008417EA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обучающийся должен:</w:t>
      </w:r>
    </w:p>
    <w:p w:rsidR="00C375FD" w:rsidRDefault="00C375FD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  <w:r w:rsidRPr="00621637"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  <w:t xml:space="preserve">знать: </w:t>
      </w:r>
    </w:p>
    <w:p w:rsidR="00621637" w:rsidRPr="00621637" w:rsidRDefault="008331A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331A7">
        <w:rPr>
          <w:rFonts w:ascii="Times New Roman" w:hAnsi="Times New Roman"/>
          <w:sz w:val="24"/>
          <w:szCs w:val="24"/>
        </w:rPr>
        <w:t>основные правила пользования библиотекой</w:t>
      </w:r>
      <w:r w:rsidR="00C3640D">
        <w:rPr>
          <w:rFonts w:ascii="Times New Roman" w:hAnsi="Times New Roman"/>
          <w:sz w:val="24"/>
          <w:szCs w:val="24"/>
        </w:rPr>
        <w:t>;</w:t>
      </w:r>
      <w: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определения и понятия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по теме «</w:t>
      </w:r>
      <w:r w:rsidR="00486BCB">
        <w:rPr>
          <w:rFonts w:ascii="Times New Roman" w:eastAsia="Times New Roman" w:hAnsi="Times New Roman"/>
          <w:sz w:val="24"/>
          <w:szCs w:val="24"/>
          <w:lang w:eastAsia="ru-RU"/>
        </w:rPr>
        <w:t>Отраслевая библиография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»; возможности использования библиотечных ин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формационных технологий; состав 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>информационн</w:t>
      </w:r>
      <w:r w:rsidR="00834643">
        <w:rPr>
          <w:rFonts w:ascii="Times New Roman" w:eastAsia="Times New Roman" w:hAnsi="Times New Roman"/>
          <w:sz w:val="24"/>
          <w:szCs w:val="24"/>
          <w:lang w:eastAsia="ru-RU"/>
        </w:rPr>
        <w:t>ых ресурсов библиотеки</w:t>
      </w:r>
      <w:r w:rsidR="00C3640D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основные правила библиографического описания документов.</w:t>
      </w:r>
    </w:p>
    <w:p w:rsidR="00C375FD" w:rsidRDefault="00C375FD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</w:p>
    <w:p w:rsidR="0081626B" w:rsidRDefault="0081626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</w:p>
    <w:p w:rsidR="00621637" w:rsidRDefault="008331A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  <w:t>уметь:</w:t>
      </w:r>
    </w:p>
    <w:p w:rsidR="00486BCB" w:rsidRPr="00486BCB" w:rsidRDefault="00486BC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6BCB">
        <w:rPr>
          <w:rFonts w:ascii="Times New Roman" w:eastAsia="Times New Roman" w:hAnsi="Times New Roman"/>
          <w:sz w:val="24"/>
          <w:szCs w:val="24"/>
          <w:lang w:eastAsia="ru-RU"/>
        </w:rPr>
        <w:t xml:space="preserve">адекватно формулировать свои информационные запросы, проводить результативный поиск информации по БД БИК; обрабатывать и использовать информацию в соответствии с учебными и познавательными задачами; использовать современные библиотечные информационные технологии; использовать справочно-информационный фонд библиотеки, справочно-поисковый аппарат библиотеки; выявлять нужные информационные и библиографические источники и пользоваться ими; оформлять в соответствии с ГОСТ Р 7.0.5-2008 «Библиографическая ссылка» библиографические ссылки; составлять библиографические списки к рефератам, докладам, курсовым и дипломным </w:t>
      </w:r>
      <w:r w:rsidR="0081626B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работам в соответствие с </w:t>
      </w:r>
      <w:r w:rsidRPr="00486BCB">
        <w:rPr>
          <w:rFonts w:ascii="Times New Roman" w:eastAsia="Times New Roman" w:hAnsi="Times New Roman"/>
          <w:sz w:val="24"/>
          <w:szCs w:val="24"/>
          <w:lang w:eastAsia="ru-RU"/>
        </w:rPr>
        <w:t>ГОСТ Р 7.0.100-2018 «Библиографическая запись. Библиографическое описание. Общие требования и правила составления».</w:t>
      </w:r>
    </w:p>
    <w:p w:rsidR="00486BCB" w:rsidRPr="00486BCB" w:rsidRDefault="00486BC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 w:rsidRPr="00621637"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  <w:t>владеть</w:t>
      </w:r>
      <w:r w:rsidRPr="00621637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 xml:space="preserve">: </w:t>
      </w:r>
    </w:p>
    <w:p w:rsidR="00486BCB" w:rsidRPr="00486BCB" w:rsidRDefault="00486BC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6BCB">
        <w:rPr>
          <w:rFonts w:ascii="Times New Roman" w:eastAsia="Times New Roman" w:hAnsi="Times New Roman"/>
          <w:sz w:val="24"/>
          <w:szCs w:val="24"/>
          <w:lang w:eastAsia="ru-RU"/>
        </w:rPr>
        <w:t xml:space="preserve">навыками оперативного поиска информации в традиционных каталогах; методикой поиска документов в автоматизированной информационной библиотечной системе (АИБС MARKSQL); навыками оформления библиографического списка в научной работе. </w:t>
      </w:r>
    </w:p>
    <w:p w:rsidR="00486BCB" w:rsidRDefault="00486BC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</w:pPr>
      <w:r w:rsidRPr="00621637">
        <w:rPr>
          <w:rFonts w:ascii="Times New Roman" w:eastAsia="Times New Roman" w:hAnsi="Times New Roman"/>
          <w:b/>
          <w:i/>
          <w:sz w:val="24"/>
          <w:szCs w:val="24"/>
          <w:u w:val="single"/>
          <w:lang w:eastAsia="ru-RU"/>
        </w:rPr>
        <w:t xml:space="preserve">быть способным: </w:t>
      </w:r>
    </w:p>
    <w:p w:rsidR="004220EA" w:rsidRPr="004220EA" w:rsidRDefault="009A036A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эффективно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использовать информационные ресурсы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БИК УГТУ и российских вузо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в в цел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ях выявления, анализа и использования отобранной литературы;</w:t>
      </w:r>
      <w:r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усвоить значения</w:t>
      </w:r>
      <w:r w:rsidR="00AF7B4E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</w:t>
      </w:r>
      <w:r w:rsidR="00AF7B4E" w:rsidRPr="004220EA">
        <w:rPr>
          <w:rFonts w:ascii="Times New Roman" w:hAnsi="Times New Roman"/>
          <w:bCs/>
          <w:sz w:val="24"/>
          <w:szCs w:val="24"/>
          <w:shd w:val="clear" w:color="auto" w:fill="FFFFFF"/>
        </w:rPr>
        <w:t>термин</w:t>
      </w:r>
      <w:r>
        <w:rPr>
          <w:rFonts w:ascii="Times New Roman" w:hAnsi="Times New Roman"/>
          <w:bCs/>
          <w:sz w:val="24"/>
          <w:szCs w:val="24"/>
          <w:shd w:val="clear" w:color="auto" w:fill="FFFFFF"/>
        </w:rPr>
        <w:t>ов библиотечно-информационной культуры, в том числе</w:t>
      </w:r>
      <w:r w:rsidR="00AF7B4E" w:rsidRPr="004220EA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"</w:t>
      </w:r>
      <w:r>
        <w:rPr>
          <w:rFonts w:ascii="Times New Roman" w:hAnsi="Times New Roman"/>
          <w:bCs/>
          <w:sz w:val="24"/>
          <w:szCs w:val="24"/>
          <w:shd w:val="clear" w:color="auto" w:fill="FFFFFF"/>
        </w:rPr>
        <w:t>ключевое слово</w:t>
      </w:r>
      <w:r w:rsidR="00AF7B4E" w:rsidRPr="004220EA">
        <w:rPr>
          <w:rFonts w:ascii="Times New Roman" w:hAnsi="Times New Roman"/>
          <w:bCs/>
          <w:sz w:val="24"/>
          <w:szCs w:val="24"/>
          <w:shd w:val="clear" w:color="auto" w:fill="FFFFFF"/>
        </w:rPr>
        <w:t>"</w:t>
      </w:r>
      <w:r w:rsidR="00AF7B4E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как </w:t>
      </w:r>
      <w:r w:rsidR="00AF7B4E">
        <w:rPr>
          <w:rFonts w:ascii="Times New Roman" w:hAnsi="Times New Roman"/>
          <w:iCs/>
          <w:sz w:val="24"/>
          <w:szCs w:val="24"/>
          <w:shd w:val="clear" w:color="auto" w:fill="FFFFFF"/>
        </w:rPr>
        <w:t>моделирующего</w:t>
      </w:r>
      <w:r w:rsidR="00AF7B4E" w:rsidRPr="004220EA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термин</w:t>
      </w:r>
      <w:r w:rsidR="00AF7B4E">
        <w:rPr>
          <w:rFonts w:ascii="Times New Roman" w:hAnsi="Times New Roman"/>
          <w:iCs/>
          <w:sz w:val="24"/>
          <w:szCs w:val="24"/>
          <w:shd w:val="clear" w:color="auto" w:fill="FFFFFF"/>
        </w:rPr>
        <w:t>а, функционально равнозначного</w:t>
      </w:r>
      <w:r w:rsidR="00AF7B4E" w:rsidRPr="004220EA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реальному 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искомому </w:t>
      </w:r>
      <w:r w:rsidR="00AF7B4E" w:rsidRPr="004220EA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объекту </w:t>
      </w:r>
      <w:r w:rsidR="00AF7B4E">
        <w:rPr>
          <w:rFonts w:ascii="Times New Roman" w:hAnsi="Times New Roman"/>
          <w:iCs/>
          <w:sz w:val="24"/>
          <w:szCs w:val="24"/>
          <w:shd w:val="clear" w:color="auto" w:fill="FFFFFF"/>
        </w:rPr>
        <w:t>в инф</w:t>
      </w:r>
      <w:r w:rsidR="008417EA">
        <w:rPr>
          <w:rFonts w:ascii="Times New Roman" w:hAnsi="Times New Roman"/>
          <w:iCs/>
          <w:sz w:val="24"/>
          <w:szCs w:val="24"/>
          <w:shd w:val="clear" w:color="auto" w:fill="FFFFFF"/>
        </w:rPr>
        <w:t>ормационном поле библиотеки вуза</w:t>
      </w:r>
      <w:r w:rsidR="00AF7B4E" w:rsidRPr="004220EA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, который подлежит первоочередному </w:t>
      </w:r>
      <w:r w:rsidR="00AF7B4E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научному </w:t>
      </w:r>
      <w:r w:rsidRPr="004220EA">
        <w:rPr>
          <w:rFonts w:ascii="Times New Roman" w:hAnsi="Times New Roman"/>
          <w:iCs/>
          <w:sz w:val="24"/>
          <w:szCs w:val="24"/>
          <w:shd w:val="clear" w:color="auto" w:fill="FFFFFF"/>
        </w:rPr>
        <w:t>исследованию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>.</w:t>
      </w:r>
    </w:p>
    <w:p w:rsidR="00C375FD" w:rsidRDefault="00C375FD" w:rsidP="0081626B">
      <w:pPr>
        <w:spacing w:after="0" w:line="288" w:lineRule="auto"/>
        <w:contextualSpacing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21637" w:rsidRPr="00105EDC" w:rsidRDefault="00621637" w:rsidP="0081626B">
      <w:pPr>
        <w:spacing w:after="0" w:line="288" w:lineRule="auto"/>
        <w:contextualSpacing/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</w:pPr>
      <w:r w:rsidRPr="00267A2F">
        <w:rPr>
          <w:rFonts w:ascii="Times New Roman" w:eastAsia="Times New Roman" w:hAnsi="Times New Roman"/>
          <w:b/>
          <w:sz w:val="24"/>
          <w:szCs w:val="24"/>
          <w:lang w:eastAsia="ru-RU"/>
        </w:rPr>
        <w:t>2.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73917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 xml:space="preserve">Место дисциплины </w:t>
      </w:r>
      <w:r w:rsidR="00EB30FC" w:rsidRPr="00EB30FC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«</w:t>
      </w:r>
      <w:r w:rsidR="00103D1B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Отраслевая библиография</w:t>
      </w:r>
      <w:r w:rsidR="00EB30FC" w:rsidRPr="00EB30FC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 xml:space="preserve">» </w:t>
      </w:r>
      <w:r w:rsidRPr="00105EDC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 xml:space="preserve">в </w:t>
      </w:r>
      <w:r w:rsidR="00103D1B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с</w:t>
      </w:r>
      <w:r w:rsidRPr="00105EDC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труктуре образовательной программы</w:t>
      </w:r>
    </w:p>
    <w:p w:rsidR="00486BCB" w:rsidRPr="00486BCB" w:rsidRDefault="00486BCB" w:rsidP="0081626B">
      <w:pPr>
        <w:spacing w:after="0" w:line="288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486BCB">
        <w:rPr>
          <w:rFonts w:ascii="Times New Roman" w:eastAsia="Times New Roman" w:hAnsi="Times New Roman"/>
          <w:sz w:val="24"/>
          <w:szCs w:val="24"/>
          <w:lang w:eastAsia="ru-RU"/>
        </w:rPr>
        <w:t>Данная дисциплина является факультативом.</w:t>
      </w:r>
    </w:p>
    <w:p w:rsidR="00486BCB" w:rsidRPr="00486BCB" w:rsidRDefault="00486BCB" w:rsidP="0081626B">
      <w:pPr>
        <w:spacing w:after="0" w:line="288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5EDC" w:rsidRDefault="0062163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A49">
        <w:rPr>
          <w:rFonts w:ascii="Times New Roman" w:eastAsia="Times New Roman" w:hAnsi="Times New Roman"/>
          <w:b/>
          <w:sz w:val="24"/>
          <w:szCs w:val="24"/>
          <w:lang w:eastAsia="ru-RU"/>
        </w:rPr>
        <w:t>2.1.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Перечень дисциплин, усвоение которых студентами необходимо для изучения данной дисциплины:</w:t>
      </w:r>
      <w:r w:rsidR="00F8475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486BCB" w:rsidRPr="00486BCB" w:rsidRDefault="00486BCB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6BCB">
        <w:rPr>
          <w:rFonts w:ascii="Times New Roman" w:eastAsia="Times New Roman" w:hAnsi="Times New Roman"/>
          <w:sz w:val="24"/>
          <w:szCs w:val="24"/>
          <w:lang w:eastAsia="ru-RU"/>
        </w:rPr>
        <w:t>специальные требования к входным знаниям, умениям и компетенциям русскоязычным студентам не предусматриваются. Иностранным студентам необходимо иметь второй уровень РКИ. Владение русским языком как иностранным на втором уровне означает умение адекватно воспринимать и употреблять лексические и грамматические средства языка, обеспечивающие правильное языковое оформление высказываний.</w:t>
      </w:r>
    </w:p>
    <w:p w:rsidR="00621637" w:rsidRPr="00621637" w:rsidRDefault="0062163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E4028" w:rsidRPr="00621637" w:rsidRDefault="00621637" w:rsidP="0081626B">
      <w:pPr>
        <w:tabs>
          <w:tab w:val="left" w:leader="underscore" w:pos="10206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A49">
        <w:rPr>
          <w:rFonts w:ascii="Times New Roman" w:eastAsia="Times New Roman" w:hAnsi="Times New Roman"/>
          <w:b/>
          <w:sz w:val="24"/>
          <w:szCs w:val="24"/>
          <w:lang w:eastAsia="ru-RU"/>
        </w:rPr>
        <w:t>2.2.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86BCB">
        <w:rPr>
          <w:rFonts w:ascii="Times New Roman" w:eastAsia="Times New Roman" w:hAnsi="Times New Roman"/>
          <w:b/>
          <w:sz w:val="24"/>
          <w:szCs w:val="24"/>
          <w:lang w:eastAsia="ru-RU"/>
        </w:rPr>
        <w:t>Перечень дисциплин, изучение которых базируется н</w:t>
      </w:r>
      <w:r w:rsidR="00AF7B4E" w:rsidRPr="00486BCB">
        <w:rPr>
          <w:rFonts w:ascii="Times New Roman" w:eastAsia="Times New Roman" w:hAnsi="Times New Roman"/>
          <w:b/>
          <w:sz w:val="24"/>
          <w:szCs w:val="24"/>
          <w:lang w:eastAsia="ru-RU"/>
        </w:rPr>
        <w:t>а материале данной дисциплины:</w:t>
      </w:r>
      <w:r w:rsidR="001E402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>дисциплина «Отраслевая библиография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» предваряет изучение специальных дисциплин, служит информационной базой, способствующей овладению знаниями и навыками в рамках других дисциплин. Знания и 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>навыки, полученные при изучении дисциплины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, способствуют 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 xml:space="preserve">эффективному информационному 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поиску и выполнению научных работ по изучаемым студентами специальных дисциплин 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>всех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направлений и 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>профил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>ей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</w:t>
      </w:r>
      <w:r w:rsidR="001E4028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обучающихся</w:t>
      </w:r>
      <w:r w:rsidR="001E4028" w:rsidRPr="0062163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E4028" w:rsidRPr="00621637" w:rsidRDefault="001E4028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3. Структура и содержание дисциплины</w:t>
      </w:r>
      <w:r w:rsidR="008417EA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</w:t>
      </w:r>
      <w:r w:rsidR="001E4028">
        <w:rPr>
          <w:rFonts w:ascii="Times New Roman" w:eastAsia="Times New Roman" w:hAnsi="Times New Roman"/>
          <w:b/>
          <w:sz w:val="24"/>
          <w:szCs w:val="24"/>
          <w:lang w:eastAsia="ru-RU"/>
        </w:rPr>
        <w:t>Отраслевая библиография</w:t>
      </w:r>
      <w:r w:rsidR="008417EA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  <w:r w:rsidR="00F9406D">
        <w:rPr>
          <w:rFonts w:ascii="Times New Roman" w:eastAsia="Times New Roman" w:hAnsi="Times New Roman"/>
          <w:sz w:val="24"/>
          <w:szCs w:val="24"/>
          <w:lang w:eastAsia="ru-RU"/>
        </w:rPr>
        <w:t xml:space="preserve"> о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бщая </w:t>
      </w:r>
      <w:r w:rsidR="00EB30FC">
        <w:rPr>
          <w:rFonts w:ascii="Times New Roman" w:eastAsia="Times New Roman" w:hAnsi="Times New Roman"/>
          <w:sz w:val="24"/>
          <w:szCs w:val="24"/>
          <w:lang w:eastAsia="ru-RU"/>
        </w:rPr>
        <w:t>трудоёмкость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дисциплины </w:t>
      </w:r>
      <w:r w:rsidR="00F9406D">
        <w:rPr>
          <w:rFonts w:ascii="Times New Roman" w:eastAsia="Times New Roman" w:hAnsi="Times New Roman"/>
          <w:sz w:val="24"/>
          <w:szCs w:val="24"/>
          <w:lang w:eastAsia="ru-RU"/>
        </w:rPr>
        <w:t>составляет 1 зачетную единицу.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9406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8417EA">
        <w:rPr>
          <w:rFonts w:ascii="Times New Roman" w:eastAsia="Times New Roman" w:hAnsi="Times New Roman"/>
          <w:sz w:val="24"/>
          <w:szCs w:val="24"/>
          <w:lang w:eastAsia="ru-RU"/>
        </w:rPr>
        <w:t xml:space="preserve">бъём учебной нагрузки составляет 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36 </w:t>
      </w:r>
      <w:r w:rsidR="008417EA">
        <w:rPr>
          <w:rFonts w:ascii="Times New Roman" w:eastAsia="Times New Roman" w:hAnsi="Times New Roman"/>
          <w:sz w:val="24"/>
          <w:szCs w:val="24"/>
          <w:lang w:eastAsia="ru-RU"/>
        </w:rPr>
        <w:t xml:space="preserve">академических 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часов.</w:t>
      </w:r>
    </w:p>
    <w:p w:rsidR="00EB3696" w:rsidRDefault="00EB3696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105EDC" w:rsidRDefault="00105EDC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3.1 Объём дисциплины</w:t>
      </w:r>
      <w:r w:rsidR="000015B8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F26502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и виды учебной</w:t>
      </w:r>
      <w:r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F26502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работы</w:t>
      </w:r>
      <w:r w:rsidR="00F9406D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</w:p>
    <w:p w:rsid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95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73"/>
        <w:gridCol w:w="672"/>
        <w:gridCol w:w="883"/>
        <w:gridCol w:w="606"/>
        <w:gridCol w:w="606"/>
        <w:gridCol w:w="606"/>
        <w:gridCol w:w="606"/>
        <w:gridCol w:w="606"/>
        <w:gridCol w:w="799"/>
        <w:gridCol w:w="799"/>
        <w:gridCol w:w="1213"/>
        <w:gridCol w:w="523"/>
        <w:gridCol w:w="523"/>
      </w:tblGrid>
      <w:tr w:rsidR="0081626B" w:rsidRPr="00AA0492" w:rsidTr="00AA0492">
        <w:trPr>
          <w:trHeight w:val="630"/>
          <w:tblHeader/>
          <w:jc w:val="center"/>
        </w:trPr>
        <w:tc>
          <w:tcPr>
            <w:tcW w:w="10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Семестр</w:t>
            </w:r>
          </w:p>
        </w:tc>
        <w:tc>
          <w:tcPr>
            <w:tcW w:w="6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Всего часов</w:t>
            </w:r>
          </w:p>
        </w:tc>
        <w:tc>
          <w:tcPr>
            <w:tcW w:w="8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Контроль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Cs w:val="24"/>
                <w:lang w:eastAsia="ru-RU"/>
              </w:rPr>
              <w:t>Зачет</w:t>
            </w:r>
          </w:p>
        </w:tc>
      </w:tr>
      <w:tr w:rsidR="0081626B" w:rsidRPr="00AA0492" w:rsidTr="00AA0492">
        <w:trPr>
          <w:trHeight w:val="436"/>
          <w:tblHeader/>
          <w:jc w:val="center"/>
        </w:trPr>
        <w:tc>
          <w:tcPr>
            <w:tcW w:w="10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626B" w:rsidRPr="00AA0492" w:rsidRDefault="0081626B" w:rsidP="00AA049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1626B" w:rsidRPr="00AA0492" w:rsidTr="00AA0492">
        <w:trPr>
          <w:trHeight w:val="411"/>
          <w:jc w:val="center"/>
        </w:trPr>
        <w:tc>
          <w:tcPr>
            <w:tcW w:w="95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hAnsi="Times New Roman"/>
                <w:sz w:val="24"/>
                <w:szCs w:val="24"/>
              </w:rPr>
              <w:t>Очная форма обучения</w:t>
            </w:r>
          </w:p>
        </w:tc>
      </w:tr>
      <w:tr w:rsidR="0081626B" w:rsidRPr="00AA0492" w:rsidTr="00AA0492">
        <w:trPr>
          <w:jc w:val="center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81626B"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AA0492"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  <w:tr w:rsidR="0081626B" w:rsidRPr="00AA0492" w:rsidTr="00AA0492">
        <w:trPr>
          <w:jc w:val="center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ИТОГО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  <w:r w:rsidR="0081626B"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  <w:r w:rsidR="0081626B"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  <w:tr w:rsidR="0081626B" w:rsidRPr="00AA0492" w:rsidTr="00AA0492">
        <w:trPr>
          <w:trHeight w:val="370"/>
          <w:jc w:val="center"/>
        </w:trPr>
        <w:tc>
          <w:tcPr>
            <w:tcW w:w="95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hAnsi="Times New Roman"/>
                <w:sz w:val="24"/>
                <w:szCs w:val="24"/>
              </w:rPr>
              <w:t>Заочная форма обучения</w:t>
            </w:r>
          </w:p>
        </w:tc>
      </w:tr>
      <w:tr w:rsidR="0081626B" w:rsidRPr="00AA0492" w:rsidTr="00AA0492">
        <w:trPr>
          <w:trHeight w:val="281"/>
          <w:jc w:val="center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jc w:val="center"/>
              <w:rPr>
                <w:sz w:val="24"/>
                <w:szCs w:val="24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81626B"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  <w:r w:rsidR="0081626B"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  <w:tr w:rsidR="0081626B" w:rsidRPr="00AA0492" w:rsidTr="00AA0492">
        <w:trPr>
          <w:trHeight w:val="259"/>
          <w:jc w:val="center"/>
        </w:trPr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ИТОГО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jc w:val="center"/>
              <w:rPr>
                <w:b/>
                <w:sz w:val="24"/>
                <w:szCs w:val="24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="0081626B"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AA0492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  <w:r w:rsidR="0081626B"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626B" w:rsidRPr="00AA0492" w:rsidRDefault="0081626B" w:rsidP="00AA049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04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</w:tbl>
    <w:p w:rsidR="0081626B" w:rsidRDefault="0081626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1626B" w:rsidRPr="00621637" w:rsidRDefault="0081626B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621637" w:rsidP="0081626B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621637" w:rsidRPr="00621637" w:rsidSect="00621637">
          <w:footerReference w:type="even" r:id="rId10"/>
          <w:footerReference w:type="default" r:id="rId11"/>
          <w:footerReference w:type="first" r:id="rId12"/>
          <w:pgSz w:w="11906" w:h="16838" w:code="9"/>
          <w:pgMar w:top="851" w:right="851" w:bottom="851" w:left="1701" w:header="567" w:footer="510" w:gutter="0"/>
          <w:cols w:space="708"/>
          <w:titlePg/>
          <w:docGrid w:linePitch="360"/>
        </w:sectPr>
      </w:pPr>
    </w:p>
    <w:p w:rsidR="00EC50EC" w:rsidRDefault="00EC50EC" w:rsidP="00824842">
      <w:pPr>
        <w:widowControl w:val="0"/>
        <w:spacing w:after="0" w:line="240" w:lineRule="auto"/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 </w:t>
      </w:r>
      <w:r w:rsidR="00621637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3.1.1</w:t>
      </w:r>
      <w:r w:rsidR="00621637" w:rsidRPr="00105EDC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.</w:t>
      </w:r>
      <w:r w:rsidR="008D0F52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Объём часов и зачё</w:t>
      </w:r>
      <w:r w:rsidR="00621637" w:rsidRPr="00105EDC">
        <w:rPr>
          <w:rFonts w:ascii="Times New Roman" w:eastAsia="Times New Roman" w:hAnsi="Times New Roman"/>
          <w:b/>
          <w:sz w:val="24"/>
          <w:szCs w:val="24"/>
          <w:lang w:eastAsia="ru-RU"/>
        </w:rPr>
        <w:t>тных единиц по дисциплине</w:t>
      </w:r>
      <w:r>
        <w:t xml:space="preserve">      </w:t>
      </w:r>
    </w:p>
    <w:tbl>
      <w:tblPr>
        <w:tblW w:w="151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992"/>
        <w:gridCol w:w="1276"/>
        <w:gridCol w:w="850"/>
        <w:gridCol w:w="992"/>
        <w:gridCol w:w="851"/>
        <w:gridCol w:w="850"/>
        <w:gridCol w:w="709"/>
        <w:gridCol w:w="851"/>
        <w:gridCol w:w="708"/>
        <w:gridCol w:w="993"/>
        <w:gridCol w:w="850"/>
        <w:gridCol w:w="836"/>
      </w:tblGrid>
      <w:tr w:rsidR="007511C1" w:rsidRPr="007511C1" w:rsidTr="00200507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7511C1" w:rsidRPr="007511C1" w:rsidRDefault="007511C1" w:rsidP="007511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Наименование раздела (модуля)</w:t>
            </w:r>
          </w:p>
          <w:p w:rsidR="007511C1" w:rsidRPr="007511C1" w:rsidRDefault="007511C1" w:rsidP="007511C1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1276" w:type="dxa"/>
            <w:vMerge w:val="restart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Формируе-мые</w:t>
            </w:r>
            <w:proofErr w:type="spellEnd"/>
            <w:proofErr w:type="gram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компетен-ции</w:t>
            </w:r>
            <w:proofErr w:type="spellEnd"/>
          </w:p>
        </w:tc>
        <w:tc>
          <w:tcPr>
            <w:tcW w:w="1842" w:type="dxa"/>
            <w:gridSpan w:val="2"/>
            <w:vMerge w:val="restart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Аудиторные занятия</w:t>
            </w:r>
          </w:p>
        </w:tc>
        <w:tc>
          <w:tcPr>
            <w:tcW w:w="4962" w:type="dxa"/>
            <w:gridSpan w:val="6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1686" w:type="dxa"/>
            <w:gridSpan w:val="2"/>
            <w:vMerge w:val="restart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СРС</w:t>
            </w:r>
          </w:p>
        </w:tc>
      </w:tr>
      <w:tr w:rsidR="007511C1" w:rsidRPr="007511C1" w:rsidTr="00200507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7511C1" w:rsidRPr="007511C1" w:rsidRDefault="007511C1" w:rsidP="007511C1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gridSpan w:val="2"/>
            <w:vMerge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gridSpan w:val="2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1560" w:type="dxa"/>
            <w:gridSpan w:val="2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</w:t>
            </w:r>
          </w:p>
        </w:tc>
        <w:tc>
          <w:tcPr>
            <w:tcW w:w="1701" w:type="dxa"/>
            <w:gridSpan w:val="2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</w:t>
            </w:r>
          </w:p>
        </w:tc>
        <w:tc>
          <w:tcPr>
            <w:tcW w:w="1686" w:type="dxa"/>
            <w:gridSpan w:val="2"/>
            <w:vMerge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trHeight w:val="559"/>
          <w:jc w:val="center"/>
        </w:trPr>
        <w:tc>
          <w:tcPr>
            <w:tcW w:w="4390" w:type="dxa"/>
            <w:vMerge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</w:t>
            </w:r>
            <w:proofErr w:type="spellEnd"/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</w:tr>
      <w:tr w:rsidR="007511C1" w:rsidRPr="007511C1" w:rsidTr="00200507">
        <w:trPr>
          <w:trHeight w:val="559"/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Pr="007511C1">
              <w:rPr>
                <w:rFonts w:ascii="Times New Roman" w:hAnsi="Times New Roman"/>
                <w:b/>
                <w:bCs/>
                <w:color w:val="333333"/>
                <w:sz w:val="20"/>
                <w:szCs w:val="20"/>
                <w:shd w:val="clear" w:color="auto" w:fill="FFFFFF"/>
              </w:rPr>
              <w:t>Библиотека вуза как ресурс модернизации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1.1 Библиотечно-информационная культура – инфраструктура общества знаний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7511C1" w:rsidRPr="007511C1" w:rsidTr="00200507">
        <w:trPr>
          <w:trHeight w:val="323"/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1.2 Информационные ресурсы БИК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1.3 Методика научного поиска с использованием современных электронных ресурсов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4/6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trHeight w:val="478"/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2. Библиотека в информационно-образовательной среде вуза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 xml:space="preserve">Тема 2.1 БИК УГТУ как центр информационно-библиотечного обеспечения науки и образования.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2.2 Аналитико-синтетическая переработка информации.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2/2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2.3 Справочно-библиографический фонд для пользователей УГТУ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2.4 Правила оформления ссылок и библиографического списка.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  <w:vAlign w:val="center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Тема 2.5 Библиографический тренажёр, обучающий тест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7,7/5,7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5,7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5,7</w:t>
            </w:r>
          </w:p>
        </w:tc>
      </w:tr>
      <w:tr w:rsidR="007511C1" w:rsidRPr="007511C1" w:rsidTr="00200507">
        <w:trPr>
          <w:trHeight w:val="291"/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/>
                <w:bCs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‒</w:t>
            </w:r>
          </w:p>
        </w:tc>
        <w:tc>
          <w:tcPr>
            <w:tcW w:w="127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×</w:t>
            </w: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trHeight w:val="269"/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Arial Unicode MS" w:hAnsi="Times New Roman"/>
                <w:b/>
                <w:bC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Arial Unicode MS" w:hAnsi="Times New Roman"/>
                <w:b/>
                <w:bCs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0,3/0,3</w:t>
            </w:r>
          </w:p>
        </w:tc>
        <w:tc>
          <w:tcPr>
            <w:tcW w:w="127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×</w:t>
            </w: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/>
                <w:caps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caps/>
                <w:sz w:val="20"/>
                <w:szCs w:val="20"/>
                <w:lang w:eastAsia="ru-RU"/>
              </w:rPr>
              <w:t>К</w:t>
            </w: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онтроль</w:t>
            </w:r>
          </w:p>
        </w:tc>
        <w:tc>
          <w:tcPr>
            <w:tcW w:w="992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–</w:t>
            </w:r>
          </w:p>
        </w:tc>
        <w:tc>
          <w:tcPr>
            <w:tcW w:w="127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×</w:t>
            </w: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  <w:tr w:rsidR="007511C1" w:rsidRPr="007511C1" w:rsidTr="00200507">
        <w:trPr>
          <w:jc w:val="center"/>
        </w:trPr>
        <w:tc>
          <w:tcPr>
            <w:tcW w:w="4390" w:type="dxa"/>
          </w:tcPr>
          <w:p w:rsidR="007511C1" w:rsidRPr="007511C1" w:rsidRDefault="007511C1" w:rsidP="007511C1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36/36</w:t>
            </w:r>
          </w:p>
        </w:tc>
        <w:tc>
          <w:tcPr>
            <w:tcW w:w="1276" w:type="dxa"/>
            <w:shd w:val="clear" w:color="auto" w:fill="auto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×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27</w:t>
            </w: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836" w:type="dxa"/>
            <w:shd w:val="clear" w:color="auto" w:fill="auto"/>
            <w:vAlign w:val="center"/>
          </w:tcPr>
          <w:p w:rsidR="007511C1" w:rsidRPr="007511C1" w:rsidRDefault="007511C1" w:rsidP="007511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31</w:t>
            </w:r>
            <w:r w:rsidRPr="007511C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,7</w:t>
            </w:r>
          </w:p>
        </w:tc>
      </w:tr>
    </w:tbl>
    <w:p w:rsidR="00804650" w:rsidRDefault="00804650">
      <w:r>
        <w:br w:type="page"/>
      </w:r>
    </w:p>
    <w:p w:rsidR="00621637" w:rsidRPr="00621637" w:rsidRDefault="00621637" w:rsidP="0062163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621637" w:rsidRPr="00621637" w:rsidSect="00EC50EC">
          <w:pgSz w:w="16838" w:h="11906" w:orient="landscape" w:code="9"/>
          <w:pgMar w:top="993" w:right="851" w:bottom="851" w:left="851" w:header="567" w:footer="510" w:gutter="0"/>
          <w:cols w:space="708"/>
          <w:docGrid w:linePitch="360"/>
        </w:sectPr>
      </w:pPr>
    </w:p>
    <w:p w:rsidR="00A12E74" w:rsidRDefault="00621637" w:rsidP="00621637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3585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pPr w:leftFromText="180" w:rightFromText="180" w:vertAnchor="text" w:horzAnchor="margin" w:tblpY="174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34"/>
        <w:gridCol w:w="3444"/>
        <w:gridCol w:w="3835"/>
        <w:gridCol w:w="1431"/>
      </w:tblGrid>
      <w:tr w:rsidR="00A00428" w:rsidRPr="00A00428" w:rsidTr="00A00428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№ темы</w:t>
            </w:r>
          </w:p>
        </w:tc>
        <w:tc>
          <w:tcPr>
            <w:tcW w:w="1881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:rsid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Количество часов</w:t>
            </w:r>
          </w:p>
          <w:p w:rsidR="007511C1" w:rsidRPr="00A00428" w:rsidRDefault="007511C1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7511C1"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  <w:t>(очное/заочное)</w:t>
            </w:r>
          </w:p>
        </w:tc>
      </w:tr>
      <w:tr w:rsidR="00A00428" w:rsidRPr="00A00428" w:rsidTr="00A00428">
        <w:trPr>
          <w:cantSplit/>
          <w:trHeight w:val="227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 xml:space="preserve">Раздел 1. </w:t>
            </w:r>
            <w:r w:rsidRPr="00A00428">
              <w:rPr>
                <w:rFonts w:ascii="Times New Roman" w:eastAsia="Times New Roman" w:hAnsi="Times New Roman"/>
                <w:bCs/>
                <w:sz w:val="18"/>
                <w:szCs w:val="24"/>
                <w:lang w:eastAsia="ru-RU"/>
              </w:rPr>
              <w:t>Библиотека вуза как ресурс модернизации образования</w:t>
            </w:r>
          </w:p>
        </w:tc>
      </w:tr>
      <w:tr w:rsidR="00A00428" w:rsidRPr="00A00428" w:rsidTr="00A00428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  <w:t>1</w:t>
            </w:r>
          </w:p>
        </w:tc>
        <w:tc>
          <w:tcPr>
            <w:tcW w:w="1881" w:type="pct"/>
          </w:tcPr>
          <w:p w:rsidR="00A00428" w:rsidRPr="00A00428" w:rsidRDefault="00A00428" w:rsidP="00A00428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</w:pPr>
            <w:r w:rsidRPr="00A00428">
              <w:rPr>
                <w:rFonts w:ascii="Times New Roman" w:eastAsia="Arial Unicode MS" w:hAnsi="Times New Roman"/>
                <w:bCs/>
                <w:sz w:val="18"/>
                <w:lang w:eastAsia="ru-RU"/>
              </w:rPr>
              <w:t>Библиотечно-информационная культура – инфраструктура общества знаний</w:t>
            </w:r>
          </w:p>
        </w:tc>
        <w:tc>
          <w:tcPr>
            <w:tcW w:w="2090" w:type="pct"/>
          </w:tcPr>
          <w:p w:rsidR="00EA00BB" w:rsidRDefault="00A00428" w:rsidP="00A0042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 xml:space="preserve">1. Цели, задачи и содержание курса </w:t>
            </w:r>
            <w:r w:rsidR="00EA00BB" w:rsidRPr="00EA00BB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«Отраслевая библиография»</w:t>
            </w:r>
            <w:r w:rsidR="00EA00BB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.</w:t>
            </w:r>
          </w:p>
          <w:p w:rsidR="00A00428" w:rsidRPr="00A00428" w:rsidRDefault="00A00428" w:rsidP="00A0042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2. Структура БИК.  Нормативные документы, ресурсы БИК</w:t>
            </w:r>
            <w:r w:rsidR="00EA00BB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.</w:t>
            </w:r>
          </w:p>
          <w:p w:rsidR="00A00428" w:rsidRPr="00A00428" w:rsidRDefault="00A00428" w:rsidP="00A0042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3. Методика научного поиска по информационным ресурсам БИК</w:t>
            </w:r>
            <w:r w:rsidR="00EA00BB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.</w:t>
            </w:r>
          </w:p>
          <w:p w:rsidR="00A00428" w:rsidRPr="00A00428" w:rsidRDefault="00A00428" w:rsidP="00A00428">
            <w:pPr>
              <w:tabs>
                <w:tab w:val="left" w:pos="310"/>
              </w:tabs>
              <w:spacing w:after="0" w:line="240" w:lineRule="auto"/>
              <w:rPr>
                <w:rFonts w:ascii="Times New Roman" w:eastAsia="Times New Roman" w:hAnsi="Times New Roman"/>
                <w:sz w:val="18"/>
                <w:szCs w:val="20"/>
                <w:lang w:eastAsia="ru-RU"/>
              </w:rPr>
            </w:pPr>
          </w:p>
        </w:tc>
        <w:tc>
          <w:tcPr>
            <w:tcW w:w="651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lang w:eastAsia="ru-RU"/>
              </w:rPr>
              <w:t>2</w:t>
            </w:r>
            <w:r w:rsidR="007511C1">
              <w:rPr>
                <w:rFonts w:ascii="Times New Roman" w:eastAsia="Times New Roman" w:hAnsi="Times New Roman"/>
                <w:sz w:val="18"/>
                <w:lang w:eastAsia="ru-RU"/>
              </w:rPr>
              <w:t>/2</w:t>
            </w:r>
          </w:p>
        </w:tc>
      </w:tr>
      <w:tr w:rsidR="00A00428" w:rsidRPr="00A00428" w:rsidTr="00A00428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</w:p>
        </w:tc>
        <w:tc>
          <w:tcPr>
            <w:tcW w:w="1881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</w:p>
        </w:tc>
        <w:tc>
          <w:tcPr>
            <w:tcW w:w="2090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b/>
                <w:sz w:val="18"/>
                <w:szCs w:val="24"/>
                <w:lang w:eastAsia="ru-RU"/>
              </w:rPr>
              <w:t>ИТОГО</w:t>
            </w:r>
          </w:p>
        </w:tc>
        <w:tc>
          <w:tcPr>
            <w:tcW w:w="651" w:type="pct"/>
            <w:vAlign w:val="center"/>
          </w:tcPr>
          <w:p w:rsidR="00A00428" w:rsidRPr="00A00428" w:rsidRDefault="00A00428" w:rsidP="00A004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A00428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2</w:t>
            </w:r>
            <w:r w:rsidR="007511C1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/2</w:t>
            </w:r>
          </w:p>
        </w:tc>
      </w:tr>
    </w:tbl>
    <w:p w:rsidR="00A12E74" w:rsidRDefault="00A12E74" w:rsidP="00621637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01327A" w:rsidRDefault="00621637" w:rsidP="00621637">
      <w:pPr>
        <w:spacing w:after="0" w:line="240" w:lineRule="auto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1327A">
        <w:rPr>
          <w:rFonts w:ascii="Times New Roman" w:eastAsia="Times New Roman" w:hAnsi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9"/>
        <w:gridCol w:w="1936"/>
        <w:gridCol w:w="4152"/>
        <w:gridCol w:w="1246"/>
        <w:gridCol w:w="1211"/>
      </w:tblGrid>
      <w:tr w:rsidR="007511C1" w:rsidRPr="00EE5AF5" w:rsidTr="00200507">
        <w:trPr>
          <w:trHeight w:val="20"/>
        </w:trPr>
        <w:tc>
          <w:tcPr>
            <w:tcW w:w="427" w:type="pct"/>
            <w:vAlign w:val="center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№№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1036" w:type="pct"/>
            <w:vAlign w:val="center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(вопроса)</w:t>
            </w:r>
          </w:p>
        </w:tc>
        <w:tc>
          <w:tcPr>
            <w:tcW w:w="2221" w:type="pct"/>
            <w:vAlign w:val="center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667" w:type="pct"/>
            <w:vAlign w:val="center"/>
          </w:tcPr>
          <w:p w:rsidR="007511C1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Объем в часах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(очное/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заочное)</w:t>
            </w:r>
          </w:p>
        </w:tc>
        <w:tc>
          <w:tcPr>
            <w:tcW w:w="648" w:type="pct"/>
            <w:vAlign w:val="center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Библиотечно-информационная культура – инфраструктура общества знаний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hAnsi="Times New Roman"/>
                <w:sz w:val="20"/>
                <w:szCs w:val="20"/>
                <w:lang w:eastAsia="ru-RU"/>
              </w:rPr>
              <w:t>Правила пользования ресурсами библиотечно-информационный комплекса УГТУ. Инструкция о замене утраченных изданий из фонда БИК. Положение об обработке персональных данных. Основные и дополнительные услуги БИК. Перечень предоставляемых платных услуг. Карта сайта БИК.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/2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ДЛ-1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ДЛ-5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М-4</w:t>
            </w: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Информационные ресурсы БИК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EE5AF5">
              <w:rPr>
                <w:rFonts w:ascii="Times New Roman" w:hAnsi="Times New Roman"/>
                <w:sz w:val="20"/>
                <w:szCs w:val="20"/>
                <w:lang w:eastAsia="ru-RU"/>
              </w:rPr>
              <w:t>Ресурсы и сервисы, доступные на сайте БИК. Электронные каталоги БИК. Современные электронные библиотечные системы (ЭБС). Справочный фонд БИК.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М-3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М-4</w:t>
            </w: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Методика научного поиска с использованием современных электронных ресурсов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Формулировка запросов. Информационные потребности. Основы информационного поиска. Виды информационного поиска: библиографический, документальный, фактографический, аналитический.</w:t>
            </w:r>
          </w:p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ОЛ-3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ДЛ-4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М-3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2.1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БИК УГТУ как центр информационно-библиотечного обеспечения науки и образования.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Источники научной и образовательной информации. Виды документов. Книга как пример первичного документа. Аппарат книги. Методы самостоятельной работы с книгой. Вспомогательные указатели.</w:t>
            </w:r>
          </w:p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Раскрытие основного понятия «Классификация документов».</w:t>
            </w:r>
          </w:p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Основные библиотечные классификации литературы, принятые в БИК: УДК и ББК.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ОЛ-1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М-3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М-4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2.2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Аналитико-синтетическая переработка информации.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Нормативные основы переработки информации.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 специфике информационного анализа и синтеза. Основные виды аналитико-синтетической переработки научных документов: реферирование, индексирование, аннотирование. </w:t>
            </w:r>
            <w:proofErr w:type="spellStart"/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Прикнижные</w:t>
            </w:r>
            <w:proofErr w:type="spellEnd"/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пристатейные</w:t>
            </w:r>
            <w:proofErr w:type="spellEnd"/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списки.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ДЛ-4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ДЛ-5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2.3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Справочно-библиографический фонд для пользователей УГТУ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Система библиотечных каталогов.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Раскрытие основного содержания понятия «Библиотечный каталог». Традиционные каталоги: алфавитный и систематический. Правила расстановки.  Электронные каталоги с доступом в локальной сети и в сети Интернет.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М-3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М-4</w:t>
            </w: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lastRenderedPageBreak/>
              <w:t>2.4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Правила оформления ссылок и библиографического списка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Знакомство с ГОСТом 7.0.100-2018. Библиографические описание как форма свёртывания и модель первичного документа. Раскрытие основных понятий «библиографическое описание» и «библиографическая запись». Различие понятий. Правила составления библиографического описания документов и их составных частей. Общие правила оформления библиографического списка. Библиографические ссылки. Основные виды ссылок. Правила оформления ссылок в учебной и научной работе.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-7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М-1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EE5AF5" w:rsidTr="00200507">
        <w:trPr>
          <w:trHeight w:val="20"/>
        </w:trPr>
        <w:tc>
          <w:tcPr>
            <w:tcW w:w="42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2.5</w:t>
            </w:r>
          </w:p>
        </w:tc>
        <w:tc>
          <w:tcPr>
            <w:tcW w:w="1036" w:type="pct"/>
          </w:tcPr>
          <w:p w:rsidR="007511C1" w:rsidRPr="00EE5AF5" w:rsidRDefault="007511C1" w:rsidP="0020050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Тренажёр «Библиографическое описание»</w:t>
            </w:r>
          </w:p>
        </w:tc>
        <w:tc>
          <w:tcPr>
            <w:tcW w:w="2221" w:type="pct"/>
          </w:tcPr>
          <w:p w:rsidR="007511C1" w:rsidRPr="00EE5AF5" w:rsidRDefault="007511C1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Составление библиографического описания на различные виды документов согласно ГОСТ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7.0.100-2018 </w:t>
            </w: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с помощью тренажёра. Компьютерное тестирование в дистанционном курсе.</w:t>
            </w:r>
          </w:p>
        </w:tc>
        <w:tc>
          <w:tcPr>
            <w:tcW w:w="667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5,7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/5,7</w:t>
            </w:r>
          </w:p>
        </w:tc>
        <w:tc>
          <w:tcPr>
            <w:tcW w:w="648" w:type="pct"/>
          </w:tcPr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ДЛ-7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М-1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М-2</w:t>
            </w:r>
          </w:p>
          <w:p w:rsidR="007511C1" w:rsidRPr="00EE5AF5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511C1" w:rsidRPr="00167520" w:rsidTr="00200507">
        <w:trPr>
          <w:trHeight w:val="20"/>
        </w:trPr>
        <w:tc>
          <w:tcPr>
            <w:tcW w:w="3685" w:type="pct"/>
            <w:gridSpan w:val="3"/>
          </w:tcPr>
          <w:p w:rsidR="007511C1" w:rsidRPr="00167520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167520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667" w:type="pct"/>
          </w:tcPr>
          <w:p w:rsidR="007511C1" w:rsidRPr="00167520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27,7/31</w:t>
            </w:r>
            <w:r w:rsidRPr="00167520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648" w:type="pct"/>
          </w:tcPr>
          <w:p w:rsidR="007511C1" w:rsidRPr="00167520" w:rsidRDefault="007511C1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</w:tbl>
    <w:p w:rsidR="00621637" w:rsidRPr="00621637" w:rsidRDefault="00621637" w:rsidP="00C54BA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b/>
          <w:sz w:val="24"/>
          <w:szCs w:val="24"/>
          <w:lang w:eastAsia="ru-RU"/>
        </w:rPr>
        <w:t>Примечание.</w:t>
      </w:r>
      <w:r w:rsidR="005B03D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В графе "Литература" приводятся номера учебников, учебных и методических пособий согласно разделам 4.1 и 4.2 </w:t>
      </w:r>
    </w:p>
    <w:p w:rsidR="00621637" w:rsidRPr="00621637" w:rsidRDefault="00621637" w:rsidP="00621637">
      <w:p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D77894" w:rsidRDefault="00621637" w:rsidP="00C54BAC">
      <w:pPr>
        <w:spacing w:after="0" w:line="240" w:lineRule="auto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3.1.4. Практическ</w:t>
      </w:r>
      <w:r w:rsidR="00267A2F"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ие занятия, их содержание и объё</w:t>
      </w: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м в часах (по семестрам)</w:t>
      </w:r>
    </w:p>
    <w:p w:rsidR="00C54BAC" w:rsidRPr="00621637" w:rsidRDefault="00C54BAC" w:rsidP="00C54BAC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6"/>
        <w:gridCol w:w="2443"/>
        <w:gridCol w:w="4362"/>
        <w:gridCol w:w="1693"/>
      </w:tblGrid>
      <w:tr w:rsidR="005B03D2" w:rsidRPr="00EE5AF5" w:rsidTr="0020050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темы</w:t>
            </w:r>
          </w:p>
        </w:tc>
        <w:tc>
          <w:tcPr>
            <w:tcW w:w="1307" w:type="pct"/>
            <w:vAlign w:val="center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практических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занятий (семинаров)</w:t>
            </w:r>
          </w:p>
        </w:tc>
        <w:tc>
          <w:tcPr>
            <w:tcW w:w="2334" w:type="pct"/>
            <w:vAlign w:val="center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Количество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часов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(очное/заочное)</w:t>
            </w:r>
          </w:p>
        </w:tc>
      </w:tr>
      <w:tr w:rsidR="005B03D2" w:rsidRPr="00EE5AF5" w:rsidTr="00200507">
        <w:trPr>
          <w:cantSplit/>
          <w:trHeight w:val="172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1307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Методика научного поиска с использованием современных электронных ресурсов</w:t>
            </w:r>
          </w:p>
        </w:tc>
        <w:tc>
          <w:tcPr>
            <w:tcW w:w="2334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Формулировка запросов. Виды информационного поиска: библиографический, документальный, фактографический, аналитический. Основы информационного поиска в каталогах и ЭБС, доступных на сайте БИК.</w:t>
            </w:r>
            <w:r w:rsidRPr="00C142C6">
              <w:rPr>
                <w:color w:val="000000"/>
                <w:sz w:val="20"/>
                <w:szCs w:val="20"/>
              </w:rPr>
              <w:t xml:space="preserve"> </w:t>
            </w:r>
            <w:r w:rsidRPr="00C142C6">
              <w:rPr>
                <w:rFonts w:ascii="Times New Roman" w:hAnsi="Times New Roman"/>
                <w:color w:val="000000"/>
                <w:sz w:val="20"/>
                <w:szCs w:val="20"/>
              </w:rPr>
              <w:t>Правила регистрации и доступа к ЭБС</w:t>
            </w:r>
          </w:p>
        </w:tc>
        <w:tc>
          <w:tcPr>
            <w:tcW w:w="906" w:type="pct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/2</w:t>
            </w:r>
          </w:p>
        </w:tc>
      </w:tr>
      <w:tr w:rsidR="005B03D2" w:rsidRPr="00EE5AF5" w:rsidTr="00200507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2.4</w:t>
            </w:r>
          </w:p>
        </w:tc>
        <w:tc>
          <w:tcPr>
            <w:tcW w:w="1307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Правила оформления ссылок и библиографического списка</w:t>
            </w:r>
          </w:p>
        </w:tc>
        <w:tc>
          <w:tcPr>
            <w:tcW w:w="2334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Знакомство с ГОСТом 7.0.100-2018 «Библиографическое описание документа. Общие требования и правила составления». Библиографические описание как форма свёртывания и модель первичного документа. Правила составления библиографического описания документов и их составных частей. Общие правила оформления библиографического списка. Библиографические ссылки. Основные виды ссылок. Правила оформления ссылок в учебной и научной работе</w:t>
            </w:r>
          </w:p>
        </w:tc>
        <w:tc>
          <w:tcPr>
            <w:tcW w:w="906" w:type="pct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/0</w:t>
            </w:r>
          </w:p>
        </w:tc>
      </w:tr>
      <w:tr w:rsidR="005B03D2" w:rsidRPr="00EE5AF5" w:rsidTr="00200507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2.5</w:t>
            </w:r>
          </w:p>
        </w:tc>
        <w:tc>
          <w:tcPr>
            <w:tcW w:w="1307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Тренажёр «Библиографическое описание»</w:t>
            </w:r>
          </w:p>
        </w:tc>
        <w:tc>
          <w:tcPr>
            <w:tcW w:w="2334" w:type="pct"/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Составление библиографического описания на различные виды документов согласно ГОСТ </w:t>
            </w: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7.0.100-2018 </w:t>
            </w:r>
            <w:r w:rsidRPr="00EE5AF5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с помощью тренажёра. Компьютерное тестирование в дистанционном курсе.</w:t>
            </w:r>
          </w:p>
        </w:tc>
        <w:tc>
          <w:tcPr>
            <w:tcW w:w="906" w:type="pct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/0</w:t>
            </w:r>
          </w:p>
        </w:tc>
      </w:tr>
      <w:tr w:rsidR="005B03D2" w:rsidRPr="00EE5AF5" w:rsidTr="00200507">
        <w:trPr>
          <w:cantSplit/>
          <w:trHeight w:val="122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</w:tcPr>
          <w:p w:rsidR="005B03D2" w:rsidRPr="00EE5AF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906" w:type="pct"/>
          </w:tcPr>
          <w:p w:rsidR="005B03D2" w:rsidRPr="00EE5AF5" w:rsidRDefault="005B03D2" w:rsidP="002005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E5AF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/2</w:t>
            </w:r>
          </w:p>
        </w:tc>
      </w:tr>
    </w:tbl>
    <w:p w:rsidR="00621637" w:rsidRPr="00621637" w:rsidRDefault="00621637" w:rsidP="005B03D2">
      <w:pPr>
        <w:spacing w:after="0" w:line="276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A9460A" w:rsidRDefault="00621637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3.1.5. Лабораторные занятия, их наименование и объем в часах. </w:t>
      </w:r>
      <w:r w:rsidRPr="00A9460A">
        <w:rPr>
          <w:rFonts w:ascii="Times New Roman" w:eastAsia="Times New Roman" w:hAnsi="Times New Roman"/>
          <w:sz w:val="24"/>
          <w:szCs w:val="24"/>
          <w:lang w:eastAsia="ru-RU"/>
        </w:rPr>
        <w:t>Не предусмотрены</w:t>
      </w:r>
      <w:r w:rsidR="00A9460A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рабочим планом</w:t>
      </w:r>
    </w:p>
    <w:p w:rsidR="00EA00BB" w:rsidRDefault="00621637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3.2. Перечень тем курсовых проектов (работ). </w:t>
      </w:r>
      <w:r w:rsidR="00A9460A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Не предусмотрены </w:t>
      </w:r>
    </w:p>
    <w:p w:rsidR="00A9460A" w:rsidRPr="00A9460A" w:rsidRDefault="00621637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3.3. </w:t>
      </w:r>
      <w:r w:rsidR="002E6BC5"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Перечень тем РГР.</w:t>
      </w:r>
      <w:r w:rsidR="002E6BC5" w:rsidRPr="00D77894">
        <w:rPr>
          <w:b/>
        </w:rPr>
        <w:t xml:space="preserve"> </w:t>
      </w:r>
      <w:r w:rsidR="00A9460A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Не предусмотрены </w:t>
      </w:r>
    </w:p>
    <w:p w:rsidR="00A9460A" w:rsidRPr="00A9460A" w:rsidRDefault="002E6BC5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3.4. Перечень тем рефератов. </w:t>
      </w:r>
      <w:r w:rsidR="00A9460A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Не предусмотрены </w:t>
      </w:r>
    </w:p>
    <w:p w:rsidR="00A9460A" w:rsidRPr="00A9460A" w:rsidRDefault="002E6BC5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3.5. Перечень тем контрольных работ.</w:t>
      </w:r>
      <w:r w:rsidRPr="00D77894">
        <w:rPr>
          <w:b/>
        </w:rPr>
        <w:t xml:space="preserve"> </w:t>
      </w:r>
      <w:r w:rsidR="00A9460A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Не предусмотрены </w:t>
      </w:r>
    </w:p>
    <w:p w:rsidR="002E6BC5" w:rsidRDefault="002E6BC5" w:rsidP="005B03D2">
      <w:pPr>
        <w:spacing w:after="0" w:line="276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7894">
        <w:rPr>
          <w:rFonts w:ascii="Times New Roman" w:eastAsia="Times New Roman" w:hAnsi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="00946A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="00946A1C" w:rsidRPr="00A9460A">
        <w:rPr>
          <w:rFonts w:ascii="Times New Roman" w:eastAsia="Times New Roman" w:hAnsi="Times New Roman"/>
          <w:sz w:val="24"/>
          <w:szCs w:val="24"/>
          <w:lang w:eastAsia="ru-RU"/>
        </w:rPr>
        <w:t xml:space="preserve">Не предусмотрены </w:t>
      </w:r>
    </w:p>
    <w:p w:rsidR="005B03D2" w:rsidRDefault="005B03D2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21637" w:rsidRPr="00621637" w:rsidRDefault="00621637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 w:rsidRPr="00885409">
        <w:rPr>
          <w:rFonts w:ascii="Times New Roman" w:eastAsia="Times New Roman" w:hAnsi="Times New Roman"/>
          <w:b/>
          <w:sz w:val="24"/>
          <w:szCs w:val="24"/>
          <w:lang w:eastAsia="ru-RU"/>
        </w:rPr>
        <w:t>4.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D24A1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</w:t>
      </w:r>
      <w:r w:rsidRPr="00621637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621637" w:rsidRPr="00621637" w:rsidRDefault="00621637" w:rsidP="005B03D2">
      <w:pPr>
        <w:spacing w:after="0" w:line="276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</w:p>
    <w:p w:rsidR="00404A9B" w:rsidRDefault="00404A9B" w:rsidP="005B03D2">
      <w:pPr>
        <w:spacing w:after="0" w:line="276" w:lineRule="auto"/>
        <w:ind w:left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85D81">
        <w:rPr>
          <w:rFonts w:ascii="Times New Roman" w:eastAsia="Times New Roman" w:hAnsi="Times New Roman"/>
          <w:b/>
          <w:sz w:val="24"/>
          <w:szCs w:val="24"/>
          <w:lang w:eastAsia="ru-RU"/>
        </w:rPr>
        <w:t>4.1. Основная и дополнительная литература</w:t>
      </w:r>
    </w:p>
    <w:p w:rsidR="00404A9B" w:rsidRPr="00085D81" w:rsidRDefault="00404A9B" w:rsidP="00404A9B">
      <w:pPr>
        <w:spacing w:after="0" w:line="240" w:lineRule="auto"/>
        <w:ind w:left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4253"/>
        <w:gridCol w:w="1275"/>
        <w:gridCol w:w="1276"/>
        <w:gridCol w:w="1843"/>
      </w:tblGrid>
      <w:tr w:rsidR="00404A9B" w:rsidRPr="005B03D2" w:rsidTr="005C4731">
        <w:trPr>
          <w:tblHeader/>
        </w:trPr>
        <w:tc>
          <w:tcPr>
            <w:tcW w:w="709" w:type="dxa"/>
            <w:tcBorders>
              <w:lef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пп</w:t>
            </w:r>
            <w:proofErr w:type="spellEnd"/>
          </w:p>
        </w:tc>
        <w:tc>
          <w:tcPr>
            <w:tcW w:w="4253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пособия</w:t>
            </w:r>
          </w:p>
        </w:tc>
        <w:tc>
          <w:tcPr>
            <w:tcW w:w="1276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Год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издания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Кол-во экз.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404A9B" w:rsidRPr="005B03D2" w:rsidTr="005C4731">
        <w:trPr>
          <w:tblHeader/>
        </w:trPr>
        <w:tc>
          <w:tcPr>
            <w:tcW w:w="709" w:type="dxa"/>
            <w:tcBorders>
              <w:lef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253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404A9B" w:rsidRPr="005B03D2" w:rsidTr="005C4731">
        <w:tc>
          <w:tcPr>
            <w:tcW w:w="9356" w:type="dxa"/>
            <w:gridSpan w:val="5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ind w:left="426" w:hanging="426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основная литература:</w:t>
            </w:r>
          </w:p>
        </w:tc>
      </w:tr>
      <w:tr w:rsidR="00404A9B" w:rsidRPr="003D4F61" w:rsidTr="005B03D2">
        <w:trPr>
          <w:trHeight w:val="1401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3D2">
              <w:rPr>
                <w:rFonts w:ascii="Times New Roman" w:hAnsi="Times New Roman"/>
                <w:sz w:val="20"/>
                <w:szCs w:val="20"/>
              </w:rPr>
              <w:t>ОЛ-1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spacing w:line="240" w:lineRule="auto"/>
              <w:jc w:val="both"/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</w:pPr>
            <w:r w:rsidRPr="005B03D2">
              <w:rPr>
                <w:rFonts w:ascii="Times New Roman" w:hAnsi="Times New Roman"/>
                <w:b/>
                <w:bCs/>
                <w:sz w:val="20"/>
                <w:szCs w:val="20"/>
                <w:shd w:val="clear" w:color="auto" w:fill="FFFFFF"/>
              </w:rPr>
              <w:t>Резник, С. Д.</w:t>
            </w:r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 xml:space="preserve"> Студент вуза: технологии и организация </w:t>
            </w:r>
            <w:proofErr w:type="gramStart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>обучения :</w:t>
            </w:r>
            <w:proofErr w:type="gramEnd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 xml:space="preserve"> учебник / С. Д. Резник, И.А. Игошина ; под общ. ред. д-ра </w:t>
            </w:r>
            <w:proofErr w:type="spellStart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>экон</w:t>
            </w:r>
            <w:proofErr w:type="spellEnd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 xml:space="preserve">. наук, проф. С.Д. Резника. ‒ 5-е изд., </w:t>
            </w:r>
            <w:proofErr w:type="spellStart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>перераб</w:t>
            </w:r>
            <w:proofErr w:type="spellEnd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 xml:space="preserve">. и доп. ‒ </w:t>
            </w:r>
            <w:proofErr w:type="gramStart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>Москва :</w:t>
            </w:r>
            <w:proofErr w:type="gramEnd"/>
            <w:r w:rsidRPr="005B03D2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 xml:space="preserve"> ИНФРА-М, 2021. ‒ 391 с. ‒ (Высшее образование: Бакалавриат).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B03D2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3D2">
              <w:rPr>
                <w:rFonts w:ascii="Times New Roman" w:hAnsi="Times New Roman"/>
                <w:sz w:val="20"/>
                <w:szCs w:val="20"/>
              </w:rPr>
              <w:t>У</w:t>
            </w:r>
          </w:p>
        </w:tc>
        <w:tc>
          <w:tcPr>
            <w:tcW w:w="1276" w:type="dxa"/>
            <w:vAlign w:val="center"/>
          </w:tcPr>
          <w:p w:rsidR="00404A9B" w:rsidRPr="005B03D2" w:rsidRDefault="00404A9B" w:rsidP="005B03D2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5B03D2">
              <w:rPr>
                <w:rFonts w:ascii="Times New Roman" w:hAnsi="Times New Roman"/>
                <w:sz w:val="20"/>
                <w:szCs w:val="20"/>
              </w:rPr>
              <w:t>20</w:t>
            </w:r>
            <w:r w:rsidRPr="005B03D2">
              <w:rPr>
                <w:rFonts w:ascii="Times New Roman" w:hAnsi="Times New Roman"/>
                <w:sz w:val="20"/>
                <w:szCs w:val="20"/>
                <w:lang w:val="en-US"/>
              </w:rPr>
              <w:t>21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B03D2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hyperlink r:id="rId13" w:history="1">
              <w:r w:rsidR="00404A9B" w:rsidRPr="005B03D2">
                <w:rPr>
                  <w:rStyle w:val="af5"/>
                  <w:rFonts w:ascii="Times New Roman" w:hAnsi="Times New Roman"/>
                  <w:sz w:val="20"/>
                  <w:szCs w:val="20"/>
                  <w:lang w:val="en-US"/>
                </w:rPr>
                <w:t>https://znanium.com/catalog/document?id=373419</w:t>
              </w:r>
            </w:hyperlink>
            <w:r w:rsidR="00404A9B" w:rsidRPr="005B03D2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404A9B" w:rsidRPr="005B03D2" w:rsidTr="005B03D2">
        <w:trPr>
          <w:trHeight w:val="1395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ОЛ-2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jc w:val="both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Информационно-библиотечная культура: учебно-методическое пособие / сост.: В. П. Володина, М. В. Пархоменко; </w:t>
            </w:r>
            <w:proofErr w:type="spellStart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ТюмГНГУ</w:t>
            </w:r>
            <w:proofErr w:type="spellEnd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. Библиотечно-издательский комплекс. – 2-е изд., доп. - </w:t>
            </w:r>
            <w:proofErr w:type="gramStart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Тюмень :</w:t>
            </w:r>
            <w:proofErr w:type="gramEnd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  <w:proofErr w:type="spellStart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ТюмГНГУ</w:t>
            </w:r>
            <w:proofErr w:type="spellEnd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, 2015. – 114 с.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1276" w:type="dxa"/>
            <w:vAlign w:val="center"/>
          </w:tcPr>
          <w:p w:rsidR="00404A9B" w:rsidRPr="005B03D2" w:rsidRDefault="00404A9B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hyperlink r:id="rId14" w:history="1">
              <w:r w:rsidR="00404A9B" w:rsidRPr="005B03D2">
                <w:rPr>
                  <w:rFonts w:ascii="Times New Roman" w:eastAsiaTheme="minorHAnsi" w:hAnsi="Times New Roman"/>
                  <w:color w:val="0563C1" w:themeColor="hyperlink"/>
                  <w:sz w:val="20"/>
                  <w:szCs w:val="20"/>
                  <w:u w:val="single"/>
                </w:rPr>
                <w:t>http://elib.tyuiu.ru/wp-content/uploads/2015/10/uchebno-metodicheskoe-posobie-ibk-2015.pdf</w:t>
              </w:r>
            </w:hyperlink>
          </w:p>
        </w:tc>
      </w:tr>
      <w:tr w:rsidR="00404A9B" w:rsidRPr="003D4F61" w:rsidTr="005B03D2">
        <w:trPr>
          <w:trHeight w:val="1063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ОЛ-3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jc w:val="both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Рефераты, курсовые и дипломные работы. Методика подготовки и оформления / И. Н. Кузнецов - 7-е изд. – Москва: Дашков и К, 2020. - 204 с.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Др</w:t>
            </w:r>
            <w:proofErr w:type="spellEnd"/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  <w:r w:rsidRPr="005B03D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20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  <w:lang w:val="en-US"/>
              </w:rPr>
            </w:pPr>
            <w:hyperlink r:id="rId15" w:history="1">
              <w:r w:rsidR="00404A9B" w:rsidRPr="005B03D2">
                <w:rPr>
                  <w:rStyle w:val="af5"/>
                  <w:rFonts w:ascii="Times New Roman" w:eastAsiaTheme="minorHAnsi" w:hAnsi="Times New Roman"/>
                  <w:sz w:val="20"/>
                  <w:szCs w:val="20"/>
                  <w:lang w:val="en-US"/>
                </w:rPr>
                <w:t>https://znanium.com/catalog/document?id=358472</w:t>
              </w:r>
            </w:hyperlink>
            <w:r w:rsidR="00404A9B" w:rsidRPr="005B03D2">
              <w:rPr>
                <w:rFonts w:ascii="Times New Roman" w:eastAsiaTheme="minorHAnsi" w:hAnsi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404A9B" w:rsidRPr="005B03D2" w:rsidTr="005B03D2">
        <w:trPr>
          <w:trHeight w:val="1179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ОД-4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jc w:val="both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Кириленко, А. В. Основы информационной культуры. Библиография. Выпуск </w:t>
            </w:r>
            <w:proofErr w:type="gramStart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1 :</w:t>
            </w:r>
            <w:proofErr w:type="gramEnd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 учебное пособие / А. В. Кириленко ; под редакцией Е. Г. Расплетиной. – Санкт-</w:t>
            </w:r>
            <w:proofErr w:type="gramStart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>Петербург :</w:t>
            </w:r>
            <w:proofErr w:type="gramEnd"/>
            <w:r w:rsidRPr="005B03D2">
              <w:rPr>
                <w:rFonts w:ascii="Times New Roman" w:eastAsiaTheme="minorHAnsi" w:hAnsi="Times New Roman"/>
                <w:sz w:val="20"/>
                <w:szCs w:val="20"/>
              </w:rPr>
              <w:t xml:space="preserve"> Университет ИТМО, 2008. – 158 c.</w:t>
            </w:r>
          </w:p>
        </w:tc>
        <w:tc>
          <w:tcPr>
            <w:tcW w:w="1275" w:type="dxa"/>
            <w:vAlign w:val="center"/>
          </w:tcPr>
          <w:p w:rsidR="00404A9B" w:rsidRPr="005B03D2" w:rsidRDefault="005B03D2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1276" w:type="dxa"/>
            <w:vAlign w:val="center"/>
          </w:tcPr>
          <w:p w:rsidR="00404A9B" w:rsidRPr="005B03D2" w:rsidRDefault="005B03D2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2008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after="0" w:line="240" w:lineRule="auto"/>
              <w:jc w:val="center"/>
              <w:rPr>
                <w:rStyle w:val="af5"/>
                <w:rFonts w:ascii="Times New Roman" w:eastAsiaTheme="minorHAnsi" w:hAnsi="Times New Roman"/>
                <w:sz w:val="20"/>
                <w:szCs w:val="20"/>
              </w:rPr>
            </w:pPr>
            <w:hyperlink r:id="rId16" w:history="1">
              <w:r w:rsidR="00404A9B" w:rsidRPr="005B03D2">
                <w:rPr>
                  <w:rStyle w:val="af5"/>
                  <w:rFonts w:ascii="Times New Roman" w:eastAsiaTheme="minorHAnsi" w:hAnsi="Times New Roman"/>
                  <w:sz w:val="20"/>
                  <w:szCs w:val="20"/>
                </w:rPr>
                <w:t>https://www.iprbookshop.ru/67475.html</w:t>
              </w:r>
            </w:hyperlink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Style w:val="af5"/>
                <w:rFonts w:ascii="Times New Roman" w:eastAsiaTheme="minorHAnsi" w:hAnsi="Times New Roman"/>
                <w:sz w:val="20"/>
                <w:szCs w:val="20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Style w:val="af5"/>
                <w:rFonts w:ascii="Times New Roman" w:eastAsiaTheme="minorHAnsi" w:hAnsi="Times New Roman"/>
                <w:sz w:val="20"/>
                <w:szCs w:val="20"/>
              </w:rPr>
            </w:pPr>
          </w:p>
          <w:p w:rsidR="00404A9B" w:rsidRPr="005B03D2" w:rsidRDefault="00404A9B" w:rsidP="005B03D2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404A9B" w:rsidRPr="005B03D2" w:rsidTr="005C4731">
        <w:tc>
          <w:tcPr>
            <w:tcW w:w="9356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дополнительная литература:</w:t>
            </w:r>
          </w:p>
        </w:tc>
      </w:tr>
      <w:tr w:rsidR="00404A9B" w:rsidRPr="005B03D2" w:rsidTr="005B03D2">
        <w:trPr>
          <w:trHeight w:val="1089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ДЛ-4</w:t>
            </w:r>
          </w:p>
        </w:tc>
        <w:tc>
          <w:tcPr>
            <w:tcW w:w="4253" w:type="dxa"/>
            <w:vAlign w:val="center"/>
          </w:tcPr>
          <w:p w:rsidR="00404A9B" w:rsidRPr="005B03D2" w:rsidRDefault="00404A9B" w:rsidP="005C4731">
            <w:pPr>
              <w:spacing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B03D2">
              <w:rPr>
                <w:rFonts w:ascii="Times New Roman" w:hAnsi="Times New Roman"/>
                <w:sz w:val="20"/>
                <w:szCs w:val="20"/>
              </w:rPr>
              <w:t xml:space="preserve">Самостоятельная работа обучающихся: инновационные образовательные </w:t>
            </w:r>
            <w:proofErr w:type="gramStart"/>
            <w:r w:rsidRPr="005B03D2">
              <w:rPr>
                <w:rFonts w:ascii="Times New Roman" w:hAnsi="Times New Roman"/>
                <w:sz w:val="20"/>
                <w:szCs w:val="20"/>
              </w:rPr>
              <w:t>технологии :</w:t>
            </w:r>
            <w:proofErr w:type="gramEnd"/>
            <w:r w:rsidRPr="005B03D2">
              <w:rPr>
                <w:rFonts w:ascii="Times New Roman" w:hAnsi="Times New Roman"/>
                <w:sz w:val="20"/>
                <w:szCs w:val="20"/>
              </w:rPr>
              <w:t xml:space="preserve"> учебно-методическое пособие / сост. Е. А. Крапивина. ‒ </w:t>
            </w:r>
            <w:proofErr w:type="gramStart"/>
            <w:r w:rsidRPr="005B03D2">
              <w:rPr>
                <w:rFonts w:ascii="Times New Roman" w:hAnsi="Times New Roman"/>
                <w:sz w:val="20"/>
                <w:szCs w:val="20"/>
              </w:rPr>
              <w:t>Саратов :</w:t>
            </w:r>
            <w:proofErr w:type="gramEnd"/>
            <w:r w:rsidRPr="005B03D2">
              <w:rPr>
                <w:rFonts w:ascii="Times New Roman" w:hAnsi="Times New Roman"/>
                <w:sz w:val="20"/>
                <w:szCs w:val="20"/>
              </w:rPr>
              <w:t xml:space="preserve"> Ай Пи Эр Медиа, 2019. ‒ 68 c</w:t>
            </w:r>
          </w:p>
        </w:tc>
        <w:tc>
          <w:tcPr>
            <w:tcW w:w="1275" w:type="dxa"/>
            <w:vAlign w:val="center"/>
          </w:tcPr>
          <w:p w:rsidR="00404A9B" w:rsidRPr="005B03D2" w:rsidRDefault="00404A9B" w:rsidP="005B03D2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5B03D2">
              <w:rPr>
                <w:rFonts w:ascii="Times New Roman" w:hAnsi="Times New Roman"/>
                <w:sz w:val="20"/>
                <w:szCs w:val="20"/>
              </w:rPr>
              <w:t>Др</w:t>
            </w:r>
            <w:proofErr w:type="spellEnd"/>
          </w:p>
        </w:tc>
        <w:tc>
          <w:tcPr>
            <w:tcW w:w="1276" w:type="dxa"/>
            <w:vAlign w:val="center"/>
          </w:tcPr>
          <w:p w:rsidR="00404A9B" w:rsidRPr="005B03D2" w:rsidRDefault="00404A9B" w:rsidP="005B03D2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3D2">
              <w:rPr>
                <w:rFonts w:ascii="Times New Roman" w:hAnsi="Times New Roman"/>
                <w:sz w:val="20"/>
                <w:szCs w:val="20"/>
              </w:rPr>
              <w:t>2019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17" w:history="1">
              <w:r w:rsidR="00404A9B" w:rsidRPr="005B03D2">
                <w:rPr>
                  <w:rStyle w:val="af5"/>
                  <w:rFonts w:ascii="Times New Roman" w:hAnsi="Times New Roman"/>
                  <w:sz w:val="20"/>
                  <w:szCs w:val="20"/>
                </w:rPr>
                <w:t>http://www.iprbookshop.ru/83274.html</w:t>
              </w:r>
            </w:hyperlink>
          </w:p>
        </w:tc>
      </w:tr>
      <w:tr w:rsidR="00404A9B" w:rsidRPr="005B03D2" w:rsidTr="005C4731"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ДЛ-5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Бушенева</w:t>
            </w:r>
            <w:proofErr w:type="spell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, Ю. И. Как правильно написать реферат, курсовую и дипломную работы / </w:t>
            </w: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Бушенева</w:t>
            </w:r>
            <w:proofErr w:type="spell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Ю.И. - </w:t>
            </w:r>
            <w:proofErr w:type="gram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Москва :Дашков</w:t>
            </w:r>
            <w:proofErr w:type="gram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К, 2016. - 140 с.:</w:t>
            </w:r>
          </w:p>
        </w:tc>
        <w:tc>
          <w:tcPr>
            <w:tcW w:w="1275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1276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hyperlink r:id="rId18" w:history="1">
              <w:r w:rsidR="00404A9B" w:rsidRPr="005B03D2">
                <w:rPr>
                  <w:rStyle w:val="af5"/>
                  <w:rFonts w:ascii="Times New Roman" w:eastAsia="Times New Roman" w:hAnsi="Times New Roman"/>
                  <w:sz w:val="20"/>
                  <w:szCs w:val="20"/>
                  <w:lang w:eastAsia="ru-RU"/>
                </w:rPr>
                <w:t>https://znanium.com/catalog/document?id=108069</w:t>
              </w:r>
            </w:hyperlink>
            <w:r w:rsidR="00404A9B"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404A9B" w:rsidRPr="005B03D2" w:rsidTr="005C4731">
        <w:trPr>
          <w:trHeight w:val="1407"/>
        </w:trPr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ДЛ-6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Новиков, Ю. Н.</w:t>
            </w:r>
            <w:r w:rsidRPr="005B03D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Подготовка и защита магистерских диссертаций и бакалаврских </w:t>
            </w:r>
            <w:proofErr w:type="gram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 :</w:t>
            </w:r>
            <w:proofErr w:type="gram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учебное пособие / Юрий Николаевич Новиков. - 2-е изд., стер. - Санкт-</w:t>
            </w:r>
            <w:proofErr w:type="gram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Петербург ;</w:t>
            </w:r>
            <w:proofErr w:type="gram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Москва ; Краснодар : Лань, 2015. - 32 с.</w:t>
            </w:r>
          </w:p>
        </w:tc>
        <w:tc>
          <w:tcPr>
            <w:tcW w:w="1275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1276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404A9B" w:rsidRPr="005B03D2" w:rsidTr="005C4731">
        <w:tc>
          <w:tcPr>
            <w:tcW w:w="709" w:type="dxa"/>
            <w:tcBorders>
              <w:left w:val="single" w:sz="4" w:space="0" w:color="auto"/>
            </w:tcBorders>
          </w:tcPr>
          <w:p w:rsidR="00404A9B" w:rsidRPr="005B03D2" w:rsidRDefault="00404A9B" w:rsidP="005C47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ДЛ-7</w:t>
            </w:r>
          </w:p>
        </w:tc>
        <w:tc>
          <w:tcPr>
            <w:tcW w:w="4253" w:type="dxa"/>
          </w:tcPr>
          <w:p w:rsidR="00404A9B" w:rsidRPr="005B03D2" w:rsidRDefault="00404A9B" w:rsidP="005C473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Егорова, Е. Б. Подготовка рукописи к </w:t>
            </w:r>
            <w:proofErr w:type="gram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изданию :</w:t>
            </w:r>
            <w:proofErr w:type="gram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словарь-справочник / Е.Б. Егорова. — 2-е изд., </w:t>
            </w: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испр</w:t>
            </w:r>
            <w:proofErr w:type="spell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. — </w:t>
            </w:r>
            <w:proofErr w:type="gram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Москва :</w:t>
            </w:r>
            <w:proofErr w:type="gramEnd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Вузовский учебник : ИНФРА-М, 2021. — 160 с. </w:t>
            </w:r>
          </w:p>
        </w:tc>
        <w:tc>
          <w:tcPr>
            <w:tcW w:w="1275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Др</w:t>
            </w:r>
            <w:proofErr w:type="spellEnd"/>
          </w:p>
        </w:tc>
        <w:tc>
          <w:tcPr>
            <w:tcW w:w="1276" w:type="dxa"/>
          </w:tcPr>
          <w:p w:rsidR="00404A9B" w:rsidRPr="005B03D2" w:rsidRDefault="00404A9B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404A9B" w:rsidRPr="005B03D2" w:rsidRDefault="004C4A05" w:rsidP="005C473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hyperlink r:id="rId19" w:history="1">
              <w:r w:rsidR="00404A9B" w:rsidRPr="005B03D2">
                <w:rPr>
                  <w:rStyle w:val="af5"/>
                  <w:rFonts w:ascii="Times New Roman" w:eastAsia="Times New Roman" w:hAnsi="Times New Roman"/>
                  <w:sz w:val="20"/>
                  <w:szCs w:val="20"/>
                  <w:lang w:eastAsia="ru-RU"/>
                </w:rPr>
                <w:t>https://znanium.com/catalog/document?id=368367</w:t>
              </w:r>
            </w:hyperlink>
            <w:r w:rsidR="00404A9B" w:rsidRP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</w:tr>
    </w:tbl>
    <w:p w:rsidR="00621637" w:rsidRPr="00621637" w:rsidRDefault="00621637" w:rsidP="00621637">
      <w:pPr>
        <w:spacing w:after="0" w:line="240" w:lineRule="auto"/>
        <w:ind w:left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b/>
          <w:sz w:val="24"/>
          <w:szCs w:val="24"/>
          <w:lang w:eastAsia="ru-RU"/>
        </w:rPr>
        <w:t>Примечание:</w:t>
      </w:r>
    </w:p>
    <w:p w:rsidR="00621637" w:rsidRPr="00621637" w:rsidRDefault="00621637" w:rsidP="00A334D9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1. Порядковая нумерация сквозная, </w:t>
      </w:r>
      <w:proofErr w:type="spellStart"/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двухиндексная</w:t>
      </w:r>
      <w:proofErr w:type="spellEnd"/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(Л-1, Л-2, Л-3 и т.д.);</w:t>
      </w:r>
    </w:p>
    <w:p w:rsidR="00621637" w:rsidRPr="00621637" w:rsidRDefault="00621637" w:rsidP="00A334D9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2. Условные обозначения вида пособия: У – учебник, УП – учебное пособие, </w:t>
      </w:r>
      <w:r w:rsidR="00A334D9">
        <w:rPr>
          <w:rFonts w:ascii="Times New Roman" w:eastAsia="Times New Roman" w:hAnsi="Times New Roman"/>
          <w:sz w:val="24"/>
          <w:szCs w:val="24"/>
          <w:lang w:eastAsia="ru-RU"/>
        </w:rPr>
        <w:br/>
      </w:r>
      <w:proofErr w:type="spellStart"/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Др</w:t>
      </w:r>
      <w:proofErr w:type="spellEnd"/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 – монография и другая литература.</w:t>
      </w:r>
    </w:p>
    <w:p w:rsidR="00F732F1" w:rsidRDefault="00F732F1" w:rsidP="00A334D9">
      <w:pPr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A00BB" w:rsidRPr="00F732F1" w:rsidRDefault="00EA00BB" w:rsidP="00EA00BB">
      <w:pPr>
        <w:spacing w:after="0" w:line="240" w:lineRule="auto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732F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4.2. Методические пособия и указания</w:t>
      </w:r>
    </w:p>
    <w:p w:rsidR="005B03D2" w:rsidRPr="00621637" w:rsidRDefault="005B03D2" w:rsidP="005B03D2">
      <w:pPr>
        <w:tabs>
          <w:tab w:val="left" w:pos="885"/>
        </w:tabs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5670"/>
        <w:gridCol w:w="993"/>
        <w:gridCol w:w="2126"/>
      </w:tblGrid>
      <w:tr w:rsidR="005B03D2" w:rsidRPr="00737745" w:rsidTr="00200507">
        <w:trPr>
          <w:cantSplit/>
          <w:trHeight w:val="170"/>
          <w:tblHeader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№</w:t>
            </w:r>
          </w:p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п/п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Год издания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Кол-во экз./ссылка</w:t>
            </w:r>
          </w:p>
        </w:tc>
      </w:tr>
      <w:tr w:rsidR="005B03D2" w:rsidRPr="00737745" w:rsidTr="00200507">
        <w:trPr>
          <w:cantSplit/>
          <w:trHeight w:val="1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М-1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4E322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Библиографическое описание печатных и электронных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документов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методические указания / составител</w:t>
            </w:r>
            <w:r w:rsidR="004E3224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и : Ю. А. Бачкова,</w:t>
            </w: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А. Р. Шигапова. –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Ухта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Изд-во УГТУ, 2022. – 48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2022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4C4A05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hyperlink r:id="rId20" w:history="1"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http://lib.ugtu.net/book/41887/</w:t>
              </w:r>
            </w:hyperlink>
          </w:p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5B03D2" w:rsidRPr="00737745" w:rsidTr="00200507">
        <w:trPr>
          <w:cantSplit/>
          <w:trHeight w:val="1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М-2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Библиотечно-информационный комплекс Ухтинского государственного технического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университета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путеводитель / составитель О. А. Попенко. -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Ухта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Изд-во Ухтинского государственного технического университета, 2020. - 47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2020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4C4A05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hyperlink r:id="rId21" w:history="1"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http://lib.ugtu.net/book/41578/</w:t>
              </w:r>
            </w:hyperlink>
          </w:p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5B03D2" w:rsidRPr="00737745" w:rsidTr="00200507">
        <w:trPr>
          <w:cantSplit/>
          <w:trHeight w:val="1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М-3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03D2" w:rsidRPr="00737745" w:rsidRDefault="005B03D2" w:rsidP="004E322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Шигапова, А. Р. Основы библиотечно-информационной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культуры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методические указания / </w:t>
            </w:r>
            <w:r w:rsidR="004E3224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А. Р.</w:t>
            </w: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Шигапова. -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Ухта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Изд-во Ухтинского государственного технического университета, 2019. – 15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2019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03D2" w:rsidRPr="00737745" w:rsidRDefault="004C4A05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hyperlink r:id="rId22" w:history="1"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http://lib.ugtu.net/book/41373/</w:t>
              </w:r>
            </w:hyperlink>
          </w:p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</w:tr>
      <w:tr w:rsidR="005B03D2" w:rsidRPr="00737745" w:rsidTr="00200507">
        <w:trPr>
          <w:cantSplit/>
          <w:trHeight w:val="1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М-4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Сотникова, О. А. </w:t>
            </w:r>
            <w:r w:rsidRPr="00737745"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  <w:t xml:space="preserve">Подготовка и защита выпускной квалификационной </w:t>
            </w:r>
            <w:proofErr w:type="gramStart"/>
            <w:r w:rsidRPr="00737745"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  <w:t>работы :</w:t>
            </w:r>
            <w:proofErr w:type="gramEnd"/>
            <w:r w:rsidRPr="00737745"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  <w:t xml:space="preserve"> методические указания / О. А. Сотникова ; редактор Е. В. </w:t>
            </w:r>
            <w:proofErr w:type="spellStart"/>
            <w:r w:rsidRPr="00737745"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  <w:t>Дворецкая</w:t>
            </w:r>
            <w:proofErr w:type="spellEnd"/>
            <w:r w:rsidRPr="00737745">
              <w:rPr>
                <w:rFonts w:ascii="Times New Roman" w:eastAsia="Times New Roman" w:hAnsi="Times New Roman"/>
                <w:sz w:val="20"/>
                <w:szCs w:val="24"/>
                <w:lang w:val="x-none" w:eastAsia="ru-RU"/>
              </w:rPr>
              <w:t>. – Ухта : Изд-во УГТУ, 2014. – 22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2014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3D2" w:rsidRPr="00737745" w:rsidRDefault="005B03D2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73774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24</w:t>
            </w:r>
          </w:p>
          <w:p w:rsidR="005B03D2" w:rsidRPr="00737745" w:rsidRDefault="004C4A05" w:rsidP="002005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hyperlink r:id="rId23" w:history="1"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val="en-US" w:eastAsia="ru-RU"/>
                </w:rPr>
                <w:t>http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://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val="en-US" w:eastAsia="ru-RU"/>
                </w:rPr>
                <w:t>lib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.</w:t>
              </w:r>
              <w:proofErr w:type="spellStart"/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val="en-US" w:eastAsia="ru-RU"/>
                </w:rPr>
                <w:t>ugtu</w:t>
              </w:r>
              <w:proofErr w:type="spellEnd"/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.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val="en-US" w:eastAsia="ru-RU"/>
                </w:rPr>
                <w:t>net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/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val="en-US" w:eastAsia="ru-RU"/>
                </w:rPr>
                <w:t>book</w:t>
              </w:r>
              <w:r w:rsidR="005B03D2" w:rsidRPr="00737745">
                <w:rPr>
                  <w:rFonts w:ascii="Times New Roman" w:eastAsia="Times New Roman" w:hAnsi="Times New Roman"/>
                  <w:color w:val="0000FF"/>
                  <w:sz w:val="20"/>
                  <w:szCs w:val="24"/>
                  <w:u w:val="single"/>
                  <w:lang w:eastAsia="ru-RU"/>
                </w:rPr>
                <w:t>/16682/</w:t>
              </w:r>
            </w:hyperlink>
          </w:p>
        </w:tc>
      </w:tr>
    </w:tbl>
    <w:p w:rsidR="00621637" w:rsidRPr="00621637" w:rsidRDefault="00621637" w:rsidP="005B03D2">
      <w:pPr>
        <w:spacing w:after="0" w:line="276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E6BC5" w:rsidRPr="002E6BC5" w:rsidRDefault="002E6BC5" w:rsidP="005B03D2">
      <w:pPr>
        <w:spacing w:after="0" w:line="276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E6BC5">
        <w:rPr>
          <w:rFonts w:ascii="Times New Roman" w:eastAsia="Times New Roman" w:hAnsi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621637" w:rsidRPr="00621637" w:rsidRDefault="00621637" w:rsidP="005B03D2">
      <w:pPr>
        <w:spacing w:after="0" w:line="276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621637" w:rsidRDefault="002E6BC5" w:rsidP="005B03D2">
      <w:pPr>
        <w:spacing w:after="0" w:line="276" w:lineRule="auto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 w:rsidRPr="002E6BC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5.1. </w:t>
      </w:r>
      <w:r w:rsidRPr="002E6BC5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  <w:r w:rsidR="00621637" w:rsidRPr="00621637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: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24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http://www.znanium.com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 – Электронно-библиотечная система 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2.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25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https://biblio-online.ru/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– Электронно-библиотечная система ЮРАЙТ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3.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26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www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proofErr w:type="spellStart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iprbookshop</w:t>
        </w:r>
        <w:proofErr w:type="spellEnd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proofErr w:type="spellStart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ru</w:t>
        </w:r>
        <w:proofErr w:type="spellEnd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431E9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– Электронно-библиотечная система </w:t>
      </w:r>
      <w:proofErr w:type="spellStart"/>
      <w:r w:rsidRPr="002431E9">
        <w:rPr>
          <w:rFonts w:ascii="Times New Roman" w:eastAsia="Times New Roman" w:hAnsi="Times New Roman"/>
          <w:sz w:val="24"/>
          <w:szCs w:val="24"/>
          <w:lang w:val="en-US" w:eastAsia="ru-RU"/>
        </w:rPr>
        <w:t>IPRbooks</w:t>
      </w:r>
      <w:proofErr w:type="spellEnd"/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4.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27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http://lib.ugtu.net/node/18192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 – ВЭБС УГТУ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5.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28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http://elib.tyuiu.ru/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 – Электронно-библиотечная система Тюменского ИУ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2431E9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http://elib.</w:t>
      </w:r>
      <w:hyperlink r:id="rId29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gubkin</w:t>
        </w:r>
      </w:hyperlink>
      <w:r w:rsidRPr="002431E9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.ru/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– Электронная нефтегазовая библиотека РГУ им. Губкина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7.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30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proofErr w:type="spellStart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bibl</w:t>
        </w:r>
        <w:proofErr w:type="spellEnd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proofErr w:type="spellStart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rusoil</w:t>
        </w:r>
        <w:proofErr w:type="spellEnd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net</w:t>
        </w:r>
      </w:hyperlink>
      <w:r w:rsidRPr="002431E9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– Электронная-библиотека Уфимского ГНТУ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8.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31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https://elibrary.ru/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 – Научная Электронная Библиотека eLIBRARY.RU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9.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32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val="en-US" w:eastAsia="ru-RU"/>
          </w:rPr>
          <w:t>https</w:t>
        </w:r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proofErr w:type="spellStart"/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нэб.рф</w:t>
        </w:r>
        <w:proofErr w:type="spellEnd"/>
      </w:hyperlink>
      <w:r w:rsidRPr="002431E9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</w:t>
      </w: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– Национальная Электронная библиотека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10.</w:t>
      </w:r>
      <w:hyperlink r:id="rId33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http://lib.ugtu.net/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сайт библиотечно-издательского комплекса</w:t>
      </w:r>
    </w:p>
    <w:p w:rsidR="002431E9" w:rsidRPr="002431E9" w:rsidRDefault="002431E9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>11.</w:t>
      </w:r>
      <w:hyperlink r:id="rId34" w:history="1">
        <w:r w:rsidRPr="002431E9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http://www.consultant.ru/about/</w:t>
        </w:r>
      </w:hyperlink>
      <w:r w:rsidRPr="002431E9">
        <w:rPr>
          <w:rFonts w:ascii="Times New Roman" w:eastAsia="Times New Roman" w:hAnsi="Times New Roman"/>
          <w:sz w:val="24"/>
          <w:szCs w:val="24"/>
          <w:lang w:eastAsia="ru-RU"/>
        </w:rPr>
        <w:t xml:space="preserve"> – КонсультантПлюс  </w:t>
      </w:r>
    </w:p>
    <w:p w:rsidR="00085D81" w:rsidRPr="00C44F2B" w:rsidRDefault="00085D81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21637" w:rsidRPr="002E6BC5" w:rsidRDefault="00621637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</w:pPr>
      <w:r w:rsidRPr="002E6BC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 </w:t>
      </w:r>
      <w:r w:rsidRPr="002E6BC5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  <w:r w:rsidR="002431E9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 xml:space="preserve"> </w:t>
      </w:r>
      <w:r w:rsidRPr="002E6BC5">
        <w:rPr>
          <w:rFonts w:ascii="Times New Roman" w:eastAsia="Times New Roman" w:hAnsi="Times New Roman"/>
          <w:b/>
          <w:sz w:val="24"/>
          <w:szCs w:val="24"/>
          <w:shd w:val="clear" w:color="auto" w:fill="FFFFFF"/>
          <w:lang w:eastAsia="ru-RU"/>
        </w:rPr>
        <w:t>АИБС «МАРК-SQL».</w:t>
      </w:r>
    </w:p>
    <w:p w:rsidR="00085D81" w:rsidRDefault="00085D81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334D9" w:rsidRPr="00621637" w:rsidRDefault="002E6BC5" w:rsidP="005B03D2">
      <w:pPr>
        <w:spacing w:after="0" w:line="276" w:lineRule="auto"/>
        <w:ind w:firstLine="42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6BC5">
        <w:rPr>
          <w:rFonts w:ascii="Times New Roman" w:eastAsia="Times New Roman" w:hAnsi="Times New Roman"/>
          <w:b/>
          <w:sz w:val="24"/>
          <w:szCs w:val="24"/>
          <w:lang w:eastAsia="ru-RU"/>
        </w:rPr>
        <w:t>6. Фонд оценочных средств для проведения текущей и промежуточной аттестации обучающихся по дисциплине представлен в Приложении</w:t>
      </w:r>
    </w:p>
    <w:p w:rsidR="00085D81" w:rsidRDefault="00085D81" w:rsidP="005B03D2">
      <w:pPr>
        <w:spacing w:after="0" w:line="276" w:lineRule="auto"/>
        <w:ind w:firstLine="425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30EDE" w:rsidRPr="00930EDE" w:rsidRDefault="00930EDE" w:rsidP="005B03D2">
      <w:pPr>
        <w:spacing w:after="0" w:line="276" w:lineRule="auto"/>
        <w:ind w:firstLine="425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85409">
        <w:rPr>
          <w:rFonts w:ascii="Times New Roman" w:eastAsia="Times New Roman" w:hAnsi="Times New Roman"/>
          <w:sz w:val="24"/>
          <w:szCs w:val="24"/>
          <w:lang w:eastAsia="ru-RU"/>
        </w:rPr>
        <w:t>7.</w:t>
      </w:r>
      <w:r w:rsidRPr="00930EDE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Описание материально-технической базы, необходимой для осуществления образовательного процесса по дисциплине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</w:p>
    <w:p w:rsidR="00930EDE" w:rsidRDefault="001C560F" w:rsidP="005B03D2">
      <w:pPr>
        <w:spacing w:after="0" w:line="276" w:lineRule="auto"/>
        <w:ind w:firstLine="425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621637"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удитории для групповых лекционных и практических занятий, оборудованные стационарным или переносным мультимедийным комплексом, </w:t>
      </w:r>
    </w:p>
    <w:p w:rsidR="00621637" w:rsidRPr="00621637" w:rsidRDefault="00621637" w:rsidP="005B03D2">
      <w:pPr>
        <w:spacing w:after="0" w:line="276" w:lineRule="auto"/>
        <w:ind w:firstLine="425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 xml:space="preserve">компьютерный класс с доступом в корпоративную сеть и </w:t>
      </w:r>
      <w:r w:rsidR="00930EDE" w:rsidRPr="00930EDE">
        <w:rPr>
          <w:rFonts w:ascii="Times New Roman" w:eastAsia="Times New Roman" w:hAnsi="Times New Roman"/>
          <w:sz w:val="24"/>
          <w:szCs w:val="24"/>
          <w:lang w:eastAsia="ru-RU"/>
        </w:rPr>
        <w:t>информа</w:t>
      </w:r>
      <w:r w:rsidR="00930EDE">
        <w:rPr>
          <w:rFonts w:ascii="Times New Roman" w:eastAsia="Times New Roman" w:hAnsi="Times New Roman"/>
          <w:sz w:val="24"/>
          <w:szCs w:val="24"/>
          <w:lang w:eastAsia="ru-RU"/>
        </w:rPr>
        <w:t>ционно-телекоммуникационной сеть</w:t>
      </w:r>
      <w:r w:rsidR="00930EDE" w:rsidRPr="00930EDE">
        <w:rPr>
          <w:rFonts w:ascii="Times New Roman" w:eastAsia="Times New Roman" w:hAnsi="Times New Roman"/>
          <w:sz w:val="24"/>
          <w:szCs w:val="24"/>
          <w:lang w:eastAsia="ru-RU"/>
        </w:rPr>
        <w:t xml:space="preserve"> "Интернет"</w:t>
      </w:r>
      <w:r w:rsidR="00930EDE">
        <w:rPr>
          <w:rFonts w:ascii="Times New Roman" w:eastAsia="Times New Roman" w:hAnsi="Times New Roman"/>
          <w:sz w:val="24"/>
          <w:szCs w:val="24"/>
          <w:lang w:eastAsia="ru-RU"/>
        </w:rPr>
        <w:t>, проектор, экран</w:t>
      </w:r>
      <w:r w:rsidRPr="0062163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103C7" w:rsidRDefault="009103C7" w:rsidP="0062163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03C7" w:rsidRPr="009103C7" w:rsidRDefault="009103C7" w:rsidP="009103C7">
      <w:pPr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21637" w:rsidRPr="009103C7" w:rsidRDefault="00621637" w:rsidP="009103C7">
      <w:pPr>
        <w:rPr>
          <w:rFonts w:ascii="Times New Roman" w:eastAsia="Times New Roman" w:hAnsi="Times New Roman"/>
          <w:sz w:val="24"/>
          <w:szCs w:val="24"/>
          <w:lang w:eastAsia="ru-RU"/>
        </w:rPr>
        <w:sectPr w:rsidR="00621637" w:rsidRPr="009103C7" w:rsidSect="00804650">
          <w:footerReference w:type="default" r:id="rId35"/>
          <w:pgSz w:w="11906" w:h="16838" w:code="9"/>
          <w:pgMar w:top="851" w:right="851" w:bottom="851" w:left="1701" w:header="567" w:footer="510" w:gutter="0"/>
          <w:cols w:space="708"/>
          <w:titlePg/>
          <w:docGrid w:linePitch="360"/>
        </w:sectPr>
      </w:pPr>
    </w:p>
    <w:p w:rsidR="009103C7" w:rsidRDefault="009103C7" w:rsidP="009103C7">
      <w:pPr>
        <w:ind w:left="7080" w:firstLine="708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85BFD">
        <w:rPr>
          <w:rFonts w:ascii="Times New Roman" w:hAnsi="Times New Roman"/>
        </w:rPr>
        <w:lastRenderedPageBreak/>
        <w:t>Приложение 1</w:t>
      </w:r>
    </w:p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6925">
        <w:rPr>
          <w:rFonts w:ascii="Times New Roman" w:eastAsia="Times New Roman" w:hAnsi="Times New Roman"/>
          <w:b/>
          <w:sz w:val="24"/>
          <w:szCs w:val="24"/>
          <w:lang w:eastAsia="ru-RU"/>
        </w:rPr>
        <w:t>МИНОБРНАУКИ РОССИИ</w:t>
      </w:r>
    </w:p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6925">
        <w:rPr>
          <w:rFonts w:ascii="Times New Roman" w:eastAsia="Times New Roman" w:hAnsi="Times New Roman"/>
          <w:sz w:val="24"/>
          <w:szCs w:val="24"/>
          <w:lang w:eastAsia="ru-RU"/>
        </w:rPr>
        <w:t>Федеральное государственное бюджетное</w:t>
      </w: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692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образовательное учреждение высшего образования </w:t>
      </w: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E692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103C7" w:rsidRPr="000A5123" w:rsidRDefault="002A4B71" w:rsidP="009103C7">
      <w:pPr>
        <w:spacing w:after="0" w:line="240" w:lineRule="auto"/>
        <w:ind w:left="708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Факультет экономик</w:t>
      </w:r>
      <w:r w:rsidR="004E3224">
        <w:rPr>
          <w:rFonts w:ascii="Times New Roman" w:eastAsia="Times New Roman" w:hAnsi="Times New Roman"/>
          <w:bCs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, управления и информационных технологий</w:t>
      </w:r>
    </w:p>
    <w:p w:rsidR="009103C7" w:rsidRPr="000A5123" w:rsidRDefault="009103C7" w:rsidP="009103C7">
      <w:pPr>
        <w:spacing w:after="0" w:line="240" w:lineRule="auto"/>
        <w:ind w:left="708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9103C7" w:rsidRPr="000A5123" w:rsidRDefault="009103C7" w:rsidP="009103C7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0A5123">
        <w:rPr>
          <w:rFonts w:ascii="Times New Roman" w:eastAsia="Times New Roman" w:hAnsi="Times New Roman"/>
          <w:bCs/>
          <w:sz w:val="28"/>
          <w:szCs w:val="28"/>
          <w:lang w:eastAsia="ru-RU"/>
        </w:rPr>
        <w:t>Кафедра социально-коммуникативных технологий</w:t>
      </w:r>
    </w:p>
    <w:p w:rsidR="009103C7" w:rsidRPr="00AE6925" w:rsidRDefault="009103C7" w:rsidP="009103C7">
      <w:pPr>
        <w:spacing w:after="0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36"/>
          <w:szCs w:val="36"/>
          <w:lang w:eastAsia="ru-RU"/>
        </w:rPr>
      </w:pPr>
    </w:p>
    <w:p w:rsidR="009103C7" w:rsidRPr="00AE6925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36"/>
          <w:szCs w:val="36"/>
          <w:lang w:eastAsia="ru-RU"/>
        </w:rPr>
      </w:pPr>
    </w:p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32"/>
          <w:lang w:eastAsia="ru-RU"/>
        </w:rPr>
      </w:pPr>
      <w:r w:rsidRPr="007714EE">
        <w:rPr>
          <w:rFonts w:ascii="Times New Roman" w:eastAsia="Times New Roman" w:hAnsi="Times New Roman"/>
          <w:b/>
          <w:sz w:val="28"/>
          <w:szCs w:val="32"/>
          <w:lang w:eastAsia="ru-RU"/>
        </w:rPr>
        <w:t>ФОНД ОЦЕНОЧНЫХ СРЕДСТВ</w:t>
      </w:r>
    </w:p>
    <w:p w:rsidR="009103C7" w:rsidRPr="007714EE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32"/>
          <w:lang w:eastAsia="ru-RU"/>
        </w:rPr>
      </w:pPr>
    </w:p>
    <w:p w:rsidR="009103C7" w:rsidRPr="006E76AC" w:rsidRDefault="009103C7" w:rsidP="009103C7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/>
          <w:bCs/>
          <w:sz w:val="28"/>
          <w:szCs w:val="32"/>
          <w:lang w:eastAsia="ru-RU"/>
        </w:rPr>
      </w:pPr>
      <w:r>
        <w:rPr>
          <w:rFonts w:ascii="Times New Roman" w:eastAsia="Times New Roman" w:hAnsi="Times New Roman"/>
          <w:bCs/>
          <w:sz w:val="24"/>
          <w:szCs w:val="32"/>
          <w:lang w:eastAsia="ru-RU"/>
        </w:rPr>
        <w:t>по дисциплине</w:t>
      </w:r>
    </w:p>
    <w:p w:rsidR="009103C7" w:rsidRPr="00260C34" w:rsidRDefault="00260C34" w:rsidP="009103C7">
      <w:pPr>
        <w:keepNext/>
        <w:spacing w:before="240" w:after="60" w:line="360" w:lineRule="auto"/>
        <w:jc w:val="center"/>
        <w:outlineLvl w:val="3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60C3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Отраслевая библиография</w:t>
      </w:r>
    </w:p>
    <w:p w:rsidR="00D45C9E" w:rsidRPr="006E0BE5" w:rsidRDefault="00D45C9E" w:rsidP="00D45C9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6E0BE5">
        <w:rPr>
          <w:rFonts w:ascii="Times New Roman" w:eastAsia="Times New Roman" w:hAnsi="Times New Roman"/>
          <w:sz w:val="24"/>
          <w:szCs w:val="28"/>
          <w:lang w:eastAsia="ru-RU"/>
        </w:rPr>
        <w:t>Направление подготовки: 27.0</w:t>
      </w:r>
      <w:r w:rsidR="00260C34">
        <w:rPr>
          <w:rFonts w:ascii="Times New Roman" w:eastAsia="Times New Roman" w:hAnsi="Times New Roman"/>
          <w:sz w:val="24"/>
          <w:szCs w:val="28"/>
          <w:lang w:eastAsia="ru-RU"/>
        </w:rPr>
        <w:t>3</w:t>
      </w:r>
      <w:r w:rsidRPr="006E0BE5">
        <w:rPr>
          <w:rFonts w:ascii="Times New Roman" w:eastAsia="Times New Roman" w:hAnsi="Times New Roman"/>
          <w:sz w:val="24"/>
          <w:szCs w:val="28"/>
          <w:lang w:eastAsia="ru-RU"/>
        </w:rPr>
        <w:t>.0</w:t>
      </w:r>
      <w:r w:rsidR="00260C34">
        <w:rPr>
          <w:rFonts w:ascii="Times New Roman" w:eastAsia="Times New Roman" w:hAnsi="Times New Roman"/>
          <w:sz w:val="24"/>
          <w:szCs w:val="28"/>
          <w:lang w:eastAsia="ru-RU"/>
        </w:rPr>
        <w:t>1</w:t>
      </w:r>
      <w:r w:rsidRPr="006E0BE5">
        <w:rPr>
          <w:rFonts w:ascii="Times New Roman" w:eastAsia="Times New Roman" w:hAnsi="Times New Roman"/>
          <w:sz w:val="24"/>
          <w:szCs w:val="28"/>
          <w:lang w:eastAsia="ru-RU"/>
        </w:rPr>
        <w:t xml:space="preserve"> Стандартизация и метрология</w:t>
      </w:r>
    </w:p>
    <w:p w:rsidR="00D45C9E" w:rsidRPr="006E0BE5" w:rsidRDefault="00D45C9E" w:rsidP="00D45C9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</w:p>
    <w:p w:rsidR="00D45C9E" w:rsidRPr="006E0BE5" w:rsidRDefault="00D45C9E" w:rsidP="00D45C9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6E0BE5">
        <w:rPr>
          <w:rFonts w:ascii="Times New Roman" w:eastAsia="Times New Roman" w:hAnsi="Times New Roman"/>
          <w:sz w:val="24"/>
          <w:szCs w:val="28"/>
          <w:lang w:eastAsia="ru-RU"/>
        </w:rPr>
        <w:t xml:space="preserve">Профиль подготовки: Метрология и метрологическое обеспечение в нефтяной и газовой </w:t>
      </w:r>
    </w:p>
    <w:p w:rsidR="00D45C9E" w:rsidRPr="006E0BE5" w:rsidRDefault="00D45C9E" w:rsidP="00D45C9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</w:p>
    <w:p w:rsidR="00D45C9E" w:rsidRPr="006E0BE5" w:rsidRDefault="00D45C9E" w:rsidP="00D45C9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6E0BE5">
        <w:rPr>
          <w:rFonts w:ascii="Times New Roman" w:eastAsia="Times New Roman" w:hAnsi="Times New Roman"/>
          <w:sz w:val="24"/>
          <w:szCs w:val="28"/>
          <w:lang w:eastAsia="ru-RU"/>
        </w:rPr>
        <w:t>промышленности</w:t>
      </w:r>
    </w:p>
    <w:p w:rsidR="003D58C0" w:rsidRDefault="003D58C0" w:rsidP="009103C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03C7" w:rsidRPr="00E34CD9" w:rsidRDefault="009103C7" w:rsidP="009103C7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4CD9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обучения: очная </w:t>
      </w:r>
      <w:r w:rsidR="005B03D2">
        <w:rPr>
          <w:rFonts w:ascii="Times New Roman" w:eastAsia="Times New Roman" w:hAnsi="Times New Roman"/>
          <w:sz w:val="24"/>
          <w:szCs w:val="24"/>
          <w:lang w:eastAsia="ru-RU"/>
        </w:rPr>
        <w:t>/ заочная</w:t>
      </w:r>
    </w:p>
    <w:p w:rsidR="009103C7" w:rsidRPr="00E34CD9" w:rsidRDefault="009103C7" w:rsidP="009103C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</w:p>
    <w:p w:rsidR="009103C7" w:rsidRDefault="009103C7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103C7" w:rsidRDefault="009103C7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103C7" w:rsidRDefault="009103C7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C34" w:rsidRDefault="00260C34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64C8B" w:rsidRDefault="00F64C8B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64C8B" w:rsidRDefault="00F64C8B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B03D2" w:rsidRDefault="005B03D2" w:rsidP="009103C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103C7" w:rsidRPr="009103C7" w:rsidRDefault="009103C7" w:rsidP="009103C7">
      <w:pPr>
        <w:rPr>
          <w:rFonts w:ascii="Times New Roman" w:eastAsia="Times New Roman" w:hAnsi="Times New Roman"/>
          <w:b/>
          <w:sz w:val="28"/>
          <w:szCs w:val="32"/>
          <w:lang w:eastAsia="ru-RU"/>
        </w:rPr>
      </w:pPr>
      <w:r w:rsidRPr="009103C7">
        <w:rPr>
          <w:rFonts w:ascii="Times New Roman" w:eastAsia="Times New Roman" w:hAnsi="Times New Roman"/>
          <w:b/>
          <w:sz w:val="28"/>
          <w:szCs w:val="32"/>
          <w:lang w:eastAsia="ru-RU"/>
        </w:rPr>
        <w:lastRenderedPageBreak/>
        <w:t>1.</w:t>
      </w:r>
      <w:r w:rsidRPr="009103C7">
        <w:rPr>
          <w:rFonts w:ascii="Times New Roman" w:eastAsia="Times New Roman" w:hAnsi="Times New Roman"/>
          <w:b/>
          <w:sz w:val="28"/>
          <w:szCs w:val="32"/>
          <w:lang w:eastAsia="ru-RU"/>
        </w:rPr>
        <w:tab/>
        <w:t xml:space="preserve">Перечень компетенций и этапы их формирования </w:t>
      </w:r>
    </w:p>
    <w:tbl>
      <w:tblPr>
        <w:tblStyle w:val="14"/>
        <w:tblW w:w="5000" w:type="pct"/>
        <w:jc w:val="center"/>
        <w:tblLook w:val="04A0" w:firstRow="1" w:lastRow="0" w:firstColumn="1" w:lastColumn="0" w:noHBand="0" w:noVBand="1"/>
      </w:tblPr>
      <w:tblGrid>
        <w:gridCol w:w="2122"/>
        <w:gridCol w:w="2835"/>
        <w:gridCol w:w="4388"/>
      </w:tblGrid>
      <w:tr w:rsidR="00946A1C" w:rsidRPr="005B03D2" w:rsidTr="00946A1C">
        <w:trPr>
          <w:tblHeader/>
          <w:jc w:val="center"/>
        </w:trPr>
        <w:tc>
          <w:tcPr>
            <w:tcW w:w="1135" w:type="pct"/>
            <w:vAlign w:val="center"/>
          </w:tcPr>
          <w:p w:rsidR="00946A1C" w:rsidRPr="005B03D2" w:rsidRDefault="00946A1C" w:rsidP="00946A1C">
            <w:pPr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/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1517" w:type="pct"/>
            <w:vAlign w:val="center"/>
          </w:tcPr>
          <w:p w:rsidR="00946A1C" w:rsidRPr="005B03D2" w:rsidRDefault="00946A1C" w:rsidP="00946A1C">
            <w:pPr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/>
                <w:sz w:val="22"/>
                <w:szCs w:val="22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348" w:type="pct"/>
            <w:vAlign w:val="center"/>
          </w:tcPr>
          <w:p w:rsidR="00946A1C" w:rsidRPr="005B03D2" w:rsidRDefault="00946A1C" w:rsidP="00946A1C">
            <w:pPr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/>
                <w:sz w:val="22"/>
                <w:szCs w:val="22"/>
              </w:rPr>
              <w:t xml:space="preserve">Дескрипторные характеристики компетенции </w:t>
            </w:r>
          </w:p>
          <w:p w:rsidR="00946A1C" w:rsidRPr="005B03D2" w:rsidRDefault="00946A1C" w:rsidP="00946A1C">
            <w:pPr>
              <w:jc w:val="center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/>
                <w:sz w:val="22"/>
                <w:szCs w:val="22"/>
              </w:rPr>
              <w:t>(основные признаки)</w:t>
            </w:r>
          </w:p>
        </w:tc>
      </w:tr>
      <w:tr w:rsidR="00946A1C" w:rsidRPr="005B03D2" w:rsidTr="00946A1C">
        <w:trPr>
          <w:tblHeader/>
          <w:jc w:val="center"/>
        </w:trPr>
        <w:tc>
          <w:tcPr>
            <w:tcW w:w="1135" w:type="pct"/>
          </w:tcPr>
          <w:p w:rsidR="00946A1C" w:rsidRPr="005B03D2" w:rsidRDefault="007160CD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ПК-1 </w:t>
            </w:r>
          </w:p>
          <w:p w:rsidR="007160CD" w:rsidRPr="005B03D2" w:rsidRDefault="007160CD" w:rsidP="00A35B66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  <w:t>Способ</w:t>
            </w:r>
            <w:r w:rsidRPr="005B03D2">
              <w:rPr>
                <w:rFonts w:ascii="Times New Roman" w:hAnsi="Times New Roman"/>
                <w:sz w:val="22"/>
                <w:szCs w:val="22"/>
                <w:lang w:bidi="ru-RU"/>
              </w:rPr>
              <w:t>ность</w:t>
            </w:r>
            <w:r w:rsidRPr="005B03D2"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  <w:r w:rsidRPr="005B03D2">
              <w:rPr>
                <w:rFonts w:ascii="Times New Roman" w:hAnsi="Times New Roman"/>
                <w:sz w:val="22"/>
                <w:szCs w:val="22"/>
                <w:lang w:bidi="ru-RU"/>
              </w:rPr>
              <w:t>.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517" w:type="pct"/>
          </w:tcPr>
          <w:p w:rsidR="00946A1C" w:rsidRPr="005B03D2" w:rsidRDefault="007160CD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  <w:r w:rsidR="00946A1C"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 семестр / Раздел 1. Библиотека вуза как ресурс модернизации образования 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Тема 1.1 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>Тема 1.2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>Тема 1.3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2 семестр / Раздел 2. </w:t>
            </w: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Библиотека в информационно-образовательной среде вуза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Тема 2.1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Тема 2.2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Тема 2.3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Тема 2.4</w:t>
            </w:r>
          </w:p>
          <w:p w:rsidR="00946A1C" w:rsidRPr="005B03D2" w:rsidRDefault="00946A1C" w:rsidP="00946A1C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B03D2">
              <w:rPr>
                <w:rFonts w:ascii="Times New Roman" w:eastAsia="Times New Roman" w:hAnsi="Times New Roman"/>
                <w:bCs/>
                <w:sz w:val="22"/>
                <w:szCs w:val="22"/>
              </w:rPr>
              <w:t>Тема 2.5</w:t>
            </w:r>
          </w:p>
        </w:tc>
        <w:tc>
          <w:tcPr>
            <w:tcW w:w="2348" w:type="pct"/>
          </w:tcPr>
          <w:p w:rsidR="007160CD" w:rsidRPr="005B03D2" w:rsidRDefault="007160CD" w:rsidP="00A35B66">
            <w:pPr>
              <w:jc w:val="both"/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</w:pPr>
            <w:r w:rsidRPr="005B03D2">
              <w:rPr>
                <w:rFonts w:ascii="Times New Roman" w:eastAsia="Times New Roman" w:hAnsi="Times New Roman"/>
                <w:i/>
                <w:sz w:val="22"/>
                <w:szCs w:val="22"/>
              </w:rPr>
              <w:t>Знать:</w:t>
            </w: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 возможности применения библиотечных информационных технологий для поиска информации о </w:t>
            </w:r>
            <w:r w:rsidRPr="005B03D2"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  <w:t>современных методах и средствах измерений, технологиях проведения поверки, калибровки и юстировки средств измерений, методах и средствах автоматизации процессов измерений, используемых в нефтегазовом комплексе.</w:t>
            </w:r>
          </w:p>
          <w:p w:rsidR="00A35B66" w:rsidRPr="005B03D2" w:rsidRDefault="007160CD" w:rsidP="00A35B66">
            <w:pPr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</w:pPr>
            <w:r w:rsidRPr="005B03D2">
              <w:rPr>
                <w:rFonts w:ascii="Times New Roman" w:eastAsia="Times New Roman" w:hAnsi="Times New Roman"/>
                <w:i/>
                <w:sz w:val="22"/>
                <w:szCs w:val="22"/>
              </w:rPr>
              <w:t xml:space="preserve">Уметь: </w:t>
            </w: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найти и проанализировать необходимую информацию по </w:t>
            </w:r>
            <w:r w:rsidR="00A35B66" w:rsidRPr="005B03D2"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  <w:t>современным методам и средствам измерений, технологиям проведения поверки, калибровки и юстировки средств измерений, методам и средствам автоматизации процессов измерений, используемых в нефтегазовом комплексе.</w:t>
            </w:r>
          </w:p>
          <w:p w:rsidR="00A35B66" w:rsidRPr="005B03D2" w:rsidRDefault="007160CD" w:rsidP="00A35B66">
            <w:pPr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</w:pPr>
            <w:r w:rsidRPr="005B03D2">
              <w:rPr>
                <w:rFonts w:ascii="Times New Roman" w:eastAsia="Times New Roman" w:hAnsi="Times New Roman"/>
                <w:i/>
                <w:sz w:val="22"/>
                <w:szCs w:val="22"/>
              </w:rPr>
              <w:t xml:space="preserve">Владеть: </w:t>
            </w:r>
            <w:r w:rsidRPr="005B03D2">
              <w:rPr>
                <w:rFonts w:ascii="Times New Roman" w:eastAsia="Times New Roman" w:hAnsi="Times New Roman"/>
                <w:sz w:val="22"/>
                <w:szCs w:val="22"/>
              </w:rPr>
              <w:t xml:space="preserve">навыками практического использования ресурсов библиотеки с целью определения </w:t>
            </w:r>
            <w:r w:rsidR="00A35B66" w:rsidRPr="005B03D2">
              <w:rPr>
                <w:rFonts w:ascii="Times New Roman" w:eastAsia="Times New Roman" w:hAnsi="Times New Roman"/>
                <w:sz w:val="22"/>
                <w:szCs w:val="22"/>
                <w:lang w:bidi="ru-RU"/>
              </w:rPr>
              <w:t>современных методов и средствах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комплексе.</w:t>
            </w:r>
          </w:p>
          <w:p w:rsidR="00946A1C" w:rsidRPr="005B03D2" w:rsidRDefault="00946A1C" w:rsidP="00A35B66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</w:tbl>
    <w:p w:rsidR="00565B72" w:rsidRDefault="00565B72" w:rsidP="00193218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193218" w:rsidRPr="00AB3F36" w:rsidRDefault="00193218" w:rsidP="0087449D">
      <w:pPr>
        <w:pStyle w:val="ab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B3F36">
        <w:rPr>
          <w:rFonts w:ascii="Times New Roman" w:hAnsi="Times New Roman"/>
          <w:b/>
          <w:sz w:val="28"/>
          <w:szCs w:val="28"/>
        </w:rPr>
        <w:t>Паспорт фонда оценочных средств</w:t>
      </w:r>
    </w:p>
    <w:p w:rsidR="00AB3F36" w:rsidRPr="00AB3F36" w:rsidRDefault="00AB3F36" w:rsidP="00A35B66">
      <w:pPr>
        <w:pStyle w:val="ab"/>
        <w:spacing w:after="0" w:line="240" w:lineRule="auto"/>
        <w:ind w:left="420"/>
        <w:rPr>
          <w:rFonts w:ascii="Times New Roman" w:hAnsi="Times New Roman"/>
          <w:b/>
          <w:sz w:val="28"/>
          <w:szCs w:val="28"/>
        </w:rPr>
      </w:pPr>
    </w:p>
    <w:tbl>
      <w:tblPr>
        <w:tblW w:w="9141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1945"/>
        <w:gridCol w:w="1785"/>
        <w:gridCol w:w="2005"/>
        <w:gridCol w:w="2893"/>
      </w:tblGrid>
      <w:tr w:rsidR="00AB3F36" w:rsidRPr="00FC32C5" w:rsidTr="005B03D2">
        <w:trPr>
          <w:trHeight w:val="1639"/>
        </w:trPr>
        <w:tc>
          <w:tcPr>
            <w:tcW w:w="513" w:type="dxa"/>
            <w:shd w:val="clear" w:color="auto" w:fill="auto"/>
            <w:vAlign w:val="center"/>
          </w:tcPr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945" w:type="dxa"/>
            <w:shd w:val="clear" w:color="auto" w:fill="auto"/>
            <w:vAlign w:val="center"/>
          </w:tcPr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Контролируемые дидактические единицы (разделы,</w:t>
            </w:r>
          </w:p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темы) дисциплины</w:t>
            </w:r>
          </w:p>
        </w:tc>
        <w:tc>
          <w:tcPr>
            <w:tcW w:w="1785" w:type="dxa"/>
            <w:shd w:val="clear" w:color="auto" w:fill="auto"/>
            <w:vAlign w:val="center"/>
          </w:tcPr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005" w:type="dxa"/>
            <w:shd w:val="clear" w:color="auto" w:fill="auto"/>
          </w:tcPr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2893" w:type="dxa"/>
            <w:shd w:val="clear" w:color="auto" w:fill="auto"/>
          </w:tcPr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Наименование</w:t>
            </w:r>
          </w:p>
          <w:p w:rsidR="00AB3F36" w:rsidRPr="00FC32C5" w:rsidRDefault="00AB3F36" w:rsidP="00E755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C32C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оценочного средства</w:t>
            </w:r>
          </w:p>
        </w:tc>
      </w:tr>
      <w:tr w:rsidR="00AB3F36" w:rsidRPr="00180D2B" w:rsidTr="005B03D2">
        <w:trPr>
          <w:trHeight w:val="409"/>
        </w:trPr>
        <w:tc>
          <w:tcPr>
            <w:tcW w:w="513" w:type="dxa"/>
            <w:vMerge w:val="restart"/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vMerge w:val="restart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Раздел 1</w:t>
            </w:r>
          </w:p>
        </w:tc>
        <w:tc>
          <w:tcPr>
            <w:tcW w:w="1785" w:type="dxa"/>
            <w:vMerge w:val="restart"/>
            <w:shd w:val="clear" w:color="auto" w:fill="auto"/>
          </w:tcPr>
          <w:p w:rsidR="00AB3F36" w:rsidRPr="00180D2B" w:rsidRDefault="00AB3F36" w:rsidP="00A35B66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ПК-</w:t>
            </w:r>
            <w:r w:rsidR="00A35B66"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05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Опрос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для опроса</w:t>
            </w:r>
          </w:p>
        </w:tc>
      </w:tr>
      <w:tr w:rsidR="00AB3F36" w:rsidRPr="00180D2B" w:rsidTr="005B03D2">
        <w:trPr>
          <w:trHeight w:val="409"/>
        </w:trPr>
        <w:tc>
          <w:tcPr>
            <w:tcW w:w="513" w:type="dxa"/>
            <w:vMerge/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8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005" w:type="dxa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Тестовые задания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Компьютерное тестирование</w:t>
            </w:r>
          </w:p>
        </w:tc>
      </w:tr>
      <w:tr w:rsidR="00AB3F36" w:rsidRPr="00180D2B" w:rsidTr="005B03D2">
        <w:trPr>
          <w:trHeight w:val="269"/>
        </w:trPr>
        <w:tc>
          <w:tcPr>
            <w:tcW w:w="513" w:type="dxa"/>
            <w:vMerge w:val="restart"/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vMerge w:val="restart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Раздел 2</w:t>
            </w:r>
          </w:p>
        </w:tc>
        <w:tc>
          <w:tcPr>
            <w:tcW w:w="1785" w:type="dxa"/>
            <w:vMerge w:val="restart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ПК-</w:t>
            </w:r>
            <w:r w:rsidR="00A35B66"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1</w:t>
            </w:r>
          </w:p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005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Опрос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для опроса</w:t>
            </w:r>
          </w:p>
        </w:tc>
      </w:tr>
      <w:tr w:rsidR="00AB3F36" w:rsidRPr="00180D2B" w:rsidTr="005B03D2">
        <w:trPr>
          <w:trHeight w:val="269"/>
        </w:trPr>
        <w:tc>
          <w:tcPr>
            <w:tcW w:w="513" w:type="dxa"/>
            <w:vMerge/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78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005" w:type="dxa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Тестовые задания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Компьютерное тестирование</w:t>
            </w:r>
          </w:p>
        </w:tc>
      </w:tr>
      <w:tr w:rsidR="00AB3F36" w:rsidRPr="00180D2B" w:rsidTr="005B03D2">
        <w:trPr>
          <w:trHeight w:val="923"/>
        </w:trPr>
        <w:tc>
          <w:tcPr>
            <w:tcW w:w="513" w:type="dxa"/>
            <w:vMerge/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85" w:type="dxa"/>
            <w:vMerge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005" w:type="dxa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Составление библиографического описания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Тренажер «Библиографическое описание»</w:t>
            </w:r>
          </w:p>
        </w:tc>
      </w:tr>
      <w:tr w:rsidR="00AB3F36" w:rsidRPr="00180D2B" w:rsidTr="005B03D2">
        <w:trPr>
          <w:trHeight w:val="441"/>
        </w:trPr>
        <w:tc>
          <w:tcPr>
            <w:tcW w:w="513" w:type="dxa"/>
            <w:tcBorders>
              <w:bottom w:val="single" w:sz="4" w:space="0" w:color="auto"/>
            </w:tcBorders>
            <w:shd w:val="clear" w:color="auto" w:fill="auto"/>
          </w:tcPr>
          <w:p w:rsidR="00AB3F36" w:rsidRPr="00180D2B" w:rsidRDefault="00AB3F36" w:rsidP="0087449D">
            <w:pPr>
              <w:numPr>
                <w:ilvl w:val="0"/>
                <w:numId w:val="6"/>
              </w:numPr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45" w:type="dxa"/>
            <w:tcBorders>
              <w:bottom w:val="single" w:sz="4" w:space="0" w:color="auto"/>
            </w:tcBorders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Раздел 1-2</w:t>
            </w:r>
          </w:p>
        </w:tc>
        <w:tc>
          <w:tcPr>
            <w:tcW w:w="1785" w:type="dxa"/>
            <w:tcBorders>
              <w:bottom w:val="single" w:sz="4" w:space="0" w:color="auto"/>
            </w:tcBorders>
            <w:shd w:val="clear" w:color="auto" w:fill="auto"/>
          </w:tcPr>
          <w:p w:rsidR="00AB3F36" w:rsidRPr="00180D2B" w:rsidRDefault="00AB3F36" w:rsidP="00A35B66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ПК-</w:t>
            </w:r>
            <w:r w:rsidR="00A35B66" w:rsidRPr="00180D2B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05" w:type="dxa"/>
          </w:tcPr>
          <w:p w:rsidR="00AB3F36" w:rsidRPr="00180D2B" w:rsidRDefault="00AB3F36" w:rsidP="00E7554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2893" w:type="dxa"/>
            <w:shd w:val="clear" w:color="auto" w:fill="auto"/>
          </w:tcPr>
          <w:p w:rsidR="00AB3F36" w:rsidRPr="00180D2B" w:rsidRDefault="00AB3F36" w:rsidP="00E75540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80D2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Перечень вопросов к зачету</w:t>
            </w:r>
          </w:p>
        </w:tc>
      </w:tr>
    </w:tbl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5B03D2" w:rsidRDefault="005B03D2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5B03D2" w:rsidRDefault="005B03D2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5B03D2" w:rsidRDefault="005B03D2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5B03D2" w:rsidRPr="00180D2B" w:rsidRDefault="005B03D2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81489A" w:rsidRDefault="0081489A" w:rsidP="0081489A">
      <w:pPr>
        <w:pStyle w:val="af8"/>
        <w:keepNext/>
        <w:spacing w:before="0" w:after="0"/>
        <w:jc w:val="center"/>
        <w:rPr>
          <w:szCs w:val="22"/>
        </w:rPr>
      </w:pPr>
      <w:r w:rsidRPr="002203C9">
        <w:rPr>
          <w:sz w:val="28"/>
          <w:szCs w:val="28"/>
        </w:rPr>
        <w:t>3</w:t>
      </w:r>
      <w:r w:rsidRPr="003A415B">
        <w:rPr>
          <w:sz w:val="22"/>
          <w:szCs w:val="22"/>
        </w:rPr>
        <w:t xml:space="preserve">. </w:t>
      </w:r>
      <w:r w:rsidRPr="003A415B">
        <w:rPr>
          <w:szCs w:val="22"/>
        </w:rPr>
        <w:t>Показатели и критерии оценивания компетенций, описание шкал оценивания</w:t>
      </w:r>
    </w:p>
    <w:p w:rsidR="009103C7" w:rsidRDefault="009103C7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32"/>
          <w:lang w:eastAsia="ru-RU"/>
        </w:rPr>
      </w:pPr>
    </w:p>
    <w:tbl>
      <w:tblPr>
        <w:tblW w:w="49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555"/>
        <w:gridCol w:w="2411"/>
        <w:gridCol w:w="1558"/>
        <w:gridCol w:w="3685"/>
      </w:tblGrid>
      <w:tr w:rsidR="00946A1C" w:rsidRPr="005B03D2" w:rsidTr="005B03D2">
        <w:trPr>
          <w:trHeight w:val="20"/>
          <w:tblHeader/>
        </w:trPr>
        <w:tc>
          <w:tcPr>
            <w:tcW w:w="844" w:type="pct"/>
            <w:shd w:val="clear" w:color="auto" w:fill="auto"/>
            <w:vAlign w:val="center"/>
          </w:tcPr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Код компетенции</w:t>
            </w:r>
          </w:p>
        </w:tc>
        <w:tc>
          <w:tcPr>
            <w:tcW w:w="1309" w:type="pct"/>
            <w:shd w:val="clear" w:color="auto" w:fill="auto"/>
            <w:vAlign w:val="center"/>
          </w:tcPr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Показатели</w:t>
            </w:r>
          </w:p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сформированности</w:t>
            </w:r>
          </w:p>
        </w:tc>
        <w:tc>
          <w:tcPr>
            <w:tcW w:w="846" w:type="pct"/>
            <w:shd w:val="clear" w:color="auto" w:fill="auto"/>
            <w:vAlign w:val="center"/>
          </w:tcPr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Шкала</w:t>
            </w:r>
          </w:p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оценивания</w:t>
            </w:r>
          </w:p>
        </w:tc>
        <w:tc>
          <w:tcPr>
            <w:tcW w:w="2001" w:type="pct"/>
            <w:shd w:val="clear" w:color="auto" w:fill="auto"/>
            <w:vAlign w:val="center"/>
          </w:tcPr>
          <w:p w:rsidR="00946A1C" w:rsidRPr="005B03D2" w:rsidRDefault="00946A1C" w:rsidP="005B03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b/>
                <w:lang w:eastAsia="ru-RU"/>
              </w:rPr>
              <w:t>Критерии оценивания</w:t>
            </w: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 w:val="restar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B03D2">
              <w:rPr>
                <w:rFonts w:ascii="Times New Roman" w:eastAsia="Times New Roman" w:hAnsi="Times New Roman"/>
              </w:rPr>
              <w:t>ПК-</w:t>
            </w:r>
            <w:r w:rsidR="006A64DD" w:rsidRPr="005B03D2">
              <w:rPr>
                <w:rFonts w:ascii="Times New Roman" w:eastAsia="Times New Roman" w:hAnsi="Times New Roman"/>
              </w:rPr>
              <w:t>1</w:t>
            </w:r>
          </w:p>
          <w:p w:rsidR="006A64DD" w:rsidRPr="005B03D2" w:rsidRDefault="006A64DD" w:rsidP="005B03D2">
            <w:pPr>
              <w:spacing w:after="0" w:line="240" w:lineRule="auto"/>
              <w:rPr>
                <w:rFonts w:ascii="Times New Roman" w:hAnsi="Times New Roman"/>
              </w:rPr>
            </w:pPr>
            <w:r w:rsidRPr="005B03D2">
              <w:rPr>
                <w:rFonts w:ascii="Times New Roman" w:hAnsi="Times New Roman"/>
                <w:lang w:bidi="ru-RU"/>
              </w:rPr>
              <w:t>Способность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комплексе.</w:t>
            </w:r>
          </w:p>
          <w:p w:rsidR="00946A1C" w:rsidRPr="005B03D2" w:rsidRDefault="00946A1C" w:rsidP="005B03D2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6A64DD" w:rsidRPr="005B03D2" w:rsidRDefault="006A64DD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 w:val="restart"/>
            <w:shd w:val="clear" w:color="auto" w:fill="auto"/>
          </w:tcPr>
          <w:p w:rsidR="006A64DD" w:rsidRPr="005B03D2" w:rsidRDefault="00946A1C" w:rsidP="005B03D2">
            <w:pPr>
              <w:spacing w:line="240" w:lineRule="auto"/>
              <w:rPr>
                <w:rFonts w:ascii="Times New Roman" w:eastAsia="Times New Roman" w:hAnsi="Times New Roman"/>
                <w:lang w:bidi="ru-RU"/>
              </w:rPr>
            </w:pPr>
            <w:r w:rsidRPr="005B03D2">
              <w:rPr>
                <w:rFonts w:ascii="Times New Roman" w:eastAsia="Times New Roman" w:hAnsi="Times New Roman"/>
                <w:i/>
              </w:rPr>
              <w:t>Знать</w:t>
            </w:r>
            <w:r w:rsidRPr="005B03D2">
              <w:rPr>
                <w:rFonts w:ascii="Times New Roman" w:eastAsia="Times New Roman" w:hAnsi="Times New Roman"/>
              </w:rPr>
              <w:t xml:space="preserve">: методы поиска информации о </w:t>
            </w:r>
            <w:r w:rsidR="006A64DD" w:rsidRPr="005B03D2">
              <w:rPr>
                <w:rFonts w:ascii="Times New Roman" w:eastAsia="Times New Roman" w:hAnsi="Times New Roman"/>
                <w:lang w:bidi="ru-RU"/>
              </w:rPr>
              <w:t>современных методах и средствах измерений, технологиях проведения поверки, калибровки и юстировки средств измерений, методах и средствах автоматизации процессов измерений, используемых в нефтегазовом комплексе.</w:t>
            </w:r>
          </w:p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2001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 xml:space="preserve">Знать: </w:t>
            </w:r>
            <w:r w:rsidRPr="005B03D2">
              <w:rPr>
                <w:rFonts w:ascii="Times New Roman" w:eastAsia="Times New Roman" w:hAnsi="Times New Roman"/>
                <w:lang w:eastAsia="ru-RU"/>
              </w:rPr>
              <w:t>доступные источники информации о</w:t>
            </w:r>
            <w:r w:rsidR="005B03D2" w:rsidRPr="005B03D2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6A64DD" w:rsidRPr="005B03D2">
              <w:rPr>
                <w:rFonts w:ascii="Times New Roman" w:eastAsia="Times New Roman" w:hAnsi="Times New Roman"/>
                <w:lang w:bidi="ru-RU"/>
              </w:rPr>
              <w:t>современных методах и средствах измерений, технологиях проведения поверки, калибровки и юстировки средств измерений, методах и средствах автоматизации процессов измерений, используемых в нефтегазовом комплексе.</w:t>
            </w: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2001" w:type="pct"/>
            <w:shd w:val="clear" w:color="auto" w:fill="auto"/>
          </w:tcPr>
          <w:p w:rsidR="006A64DD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 xml:space="preserve">Знать: </w:t>
            </w:r>
            <w:r w:rsidR="006A64DD" w:rsidRPr="005B03D2">
              <w:rPr>
                <w:rFonts w:ascii="Times New Roman" w:eastAsia="Times New Roman" w:hAnsi="Times New Roman"/>
                <w:lang w:eastAsia="ru-RU"/>
              </w:rPr>
              <w:t>возможности применения библиотечных информационных технологий для поиска информации о</w:t>
            </w:r>
          </w:p>
          <w:p w:rsidR="00946A1C" w:rsidRPr="005B03D2" w:rsidRDefault="006A64DD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 w:bidi="ru-RU"/>
              </w:rPr>
              <w:t>современных методах и средствах измерений, технологиях проведения поверки, калибровки и юстировки средств измерений, методах и средствах автоматизации процессов измерений, используемых в нефтегазовом комплексе.</w:t>
            </w: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 w:val="restar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B03D2">
              <w:rPr>
                <w:rFonts w:ascii="Times New Roman" w:eastAsia="Times New Roman" w:hAnsi="Times New Roman"/>
                <w:i/>
              </w:rPr>
              <w:t xml:space="preserve">Уметь: </w:t>
            </w:r>
            <w:r w:rsidRPr="005B03D2">
              <w:rPr>
                <w:rFonts w:ascii="Times New Roman" w:eastAsia="Times New Roman" w:hAnsi="Times New Roman"/>
              </w:rPr>
              <w:t>правильно производить выбор источников для</w:t>
            </w:r>
            <w:r w:rsidR="00A348FD" w:rsidRPr="005B03D2">
              <w:rPr>
                <w:rFonts w:ascii="Times New Roman" w:eastAsia="Times New Roman" w:hAnsi="Times New Roman"/>
              </w:rPr>
              <w:t xml:space="preserve"> поиска </w:t>
            </w:r>
            <w:r w:rsidR="00A348FD" w:rsidRPr="005B03D2">
              <w:rPr>
                <w:rFonts w:ascii="Times New Roman" w:eastAsia="Times New Roman" w:hAnsi="Times New Roman"/>
                <w:lang w:bidi="ru-RU"/>
              </w:rPr>
              <w:t>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комплексе.</w:t>
            </w: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2001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</w:rPr>
              <w:t xml:space="preserve">Уметь: </w:t>
            </w:r>
            <w:r w:rsidR="00AC2C07" w:rsidRPr="005B03D2">
              <w:rPr>
                <w:rFonts w:ascii="Times New Roman" w:eastAsia="Times New Roman" w:hAnsi="Times New Roman"/>
              </w:rPr>
              <w:t>определять информационные ресурсы для поиска отраслевой информации</w:t>
            </w: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2001" w:type="pct"/>
            <w:shd w:val="clear" w:color="auto" w:fill="auto"/>
          </w:tcPr>
          <w:p w:rsidR="00180D2B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B03D2">
              <w:rPr>
                <w:rFonts w:ascii="Times New Roman" w:eastAsia="Times New Roman" w:hAnsi="Times New Roman"/>
                <w:i/>
              </w:rPr>
              <w:t>Уметь:</w:t>
            </w:r>
            <w:r w:rsidRPr="005B03D2">
              <w:rPr>
                <w:rFonts w:ascii="Times New Roman" w:eastAsia="Times New Roman" w:hAnsi="Times New Roman"/>
              </w:rPr>
              <w:t xml:space="preserve"> </w:t>
            </w:r>
            <w:r w:rsidR="00AC2C07" w:rsidRPr="005B03D2">
              <w:rPr>
                <w:rFonts w:ascii="Times New Roman" w:eastAsia="Times New Roman" w:hAnsi="Times New Roman"/>
              </w:rPr>
              <w:t>найти и проанализировать необходимую информацию по</w:t>
            </w:r>
            <w:r w:rsidR="00180D2B" w:rsidRPr="005B03D2">
              <w:rPr>
                <w:rFonts w:ascii="Times New Roman" w:eastAsia="Times New Roman" w:hAnsi="Times New Roman"/>
              </w:rPr>
              <w:t xml:space="preserve"> </w:t>
            </w:r>
            <w:r w:rsidR="00180D2B" w:rsidRPr="005B03D2">
              <w:rPr>
                <w:rFonts w:ascii="Times New Roman" w:eastAsia="Times New Roman" w:hAnsi="Times New Roman"/>
                <w:lang w:bidi="ru-RU"/>
              </w:rPr>
              <w:t>современным методам и средствам измерений, технологиям проведения поверки, калибровки и юстировки средств измерений, методам и средствам автоматизации процессов измерений, используемых в нефтегазовом комплексе.</w:t>
            </w:r>
          </w:p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 w:val="restart"/>
            <w:shd w:val="clear" w:color="auto" w:fill="auto"/>
          </w:tcPr>
          <w:p w:rsidR="00180D2B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>Владеть:</w:t>
            </w:r>
            <w:r w:rsidR="00180D2B" w:rsidRPr="005B03D2">
              <w:rPr>
                <w:rFonts w:ascii="Times New Roman" w:eastAsia="Times New Roman" w:hAnsi="Times New Roman"/>
              </w:rPr>
              <w:t xml:space="preserve"> навыками практического использования ресурсов библиотеки с целью определения</w:t>
            </w: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 xml:space="preserve"> </w:t>
            </w:r>
            <w:r w:rsidR="00180D2B" w:rsidRPr="005B03D2">
              <w:rPr>
                <w:rFonts w:ascii="Times New Roman" w:eastAsia="Times New Roman" w:hAnsi="Times New Roman"/>
                <w:lang w:eastAsia="ru-RU" w:bidi="ru-RU"/>
              </w:rPr>
              <w:t>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комплексе.</w:t>
            </w:r>
          </w:p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2001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 xml:space="preserve">Владеть: </w:t>
            </w:r>
            <w:r w:rsidR="00180D2B" w:rsidRPr="005B03D2">
              <w:rPr>
                <w:rFonts w:ascii="Times New Roman" w:eastAsia="Times New Roman" w:hAnsi="Times New Roman"/>
                <w:lang w:eastAsia="ru-RU"/>
              </w:rPr>
              <w:t>основными методами поиска информации</w:t>
            </w:r>
          </w:p>
        </w:tc>
      </w:tr>
      <w:tr w:rsidR="00946A1C" w:rsidRPr="005B03D2" w:rsidTr="005B03D2">
        <w:trPr>
          <w:trHeight w:val="20"/>
        </w:trPr>
        <w:tc>
          <w:tcPr>
            <w:tcW w:w="844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9" w:type="pct"/>
            <w:vMerge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2001" w:type="pct"/>
            <w:shd w:val="clear" w:color="auto" w:fill="auto"/>
          </w:tcPr>
          <w:p w:rsidR="00946A1C" w:rsidRPr="005B03D2" w:rsidRDefault="00946A1C" w:rsidP="005B03D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B03D2">
              <w:rPr>
                <w:rFonts w:ascii="Times New Roman" w:eastAsia="Times New Roman" w:hAnsi="Times New Roman"/>
                <w:i/>
                <w:lang w:eastAsia="ru-RU"/>
              </w:rPr>
              <w:t xml:space="preserve">Владеть: </w:t>
            </w:r>
            <w:r w:rsidRPr="005B03D2">
              <w:rPr>
                <w:rFonts w:ascii="Times New Roman" w:eastAsia="Times New Roman" w:hAnsi="Times New Roman"/>
                <w:lang w:eastAsia="ru-RU"/>
              </w:rPr>
              <w:t>методами обработки и анализа полученных результатов</w:t>
            </w:r>
          </w:p>
        </w:tc>
      </w:tr>
    </w:tbl>
    <w:p w:rsidR="00946A1C" w:rsidRPr="00946A1C" w:rsidRDefault="00946A1C" w:rsidP="00946A1C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32"/>
          <w:lang w:eastAsia="ru-RU"/>
        </w:rPr>
      </w:pPr>
    </w:p>
    <w:p w:rsidR="00946A1C" w:rsidRPr="00946A1C" w:rsidRDefault="00946A1C" w:rsidP="00946A1C">
      <w:pPr>
        <w:spacing w:after="200" w:line="360" w:lineRule="auto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46A1C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 xml:space="preserve">4. </w:t>
      </w:r>
      <w:proofErr w:type="spellStart"/>
      <w:r w:rsidRPr="00946A1C">
        <w:rPr>
          <w:rFonts w:ascii="Times New Roman" w:eastAsia="Times New Roman" w:hAnsi="Times New Roman"/>
          <w:b/>
          <w:sz w:val="28"/>
          <w:szCs w:val="28"/>
          <w:lang w:eastAsia="ru-RU"/>
        </w:rPr>
        <w:t>Компетентностно</w:t>
      </w:r>
      <w:proofErr w:type="spellEnd"/>
      <w:r w:rsidRPr="00946A1C">
        <w:rPr>
          <w:rFonts w:ascii="Times New Roman" w:eastAsia="Times New Roman" w:hAnsi="Times New Roman"/>
          <w:b/>
          <w:sz w:val="28"/>
          <w:szCs w:val="28"/>
          <w:lang w:eastAsia="ru-RU"/>
        </w:rPr>
        <w:t>-ориентированные задания (КОЗ)</w:t>
      </w:r>
    </w:p>
    <w:p w:rsidR="00946A1C" w:rsidRPr="00946A1C" w:rsidRDefault="00946A1C" w:rsidP="00946A1C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Основным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средством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формирования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компетен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ций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выступает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компетентностно</w:t>
      </w:r>
      <w:proofErr w:type="spellEnd"/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ориентированное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задание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далее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КОЗ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), которое представляет собой комплексное задание, предназначенное для контроля уровня успеваемости студента по дисциплине и контроля уровня освоения компетенции.</w:t>
      </w:r>
    </w:p>
    <w:p w:rsidR="00946A1C" w:rsidRPr="00946A1C" w:rsidRDefault="00946A1C" w:rsidP="00946A1C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Оценка освоения учебной дисциплины осуществляется с использованием следующих форм и методов текущего контроля: зачет по темам учебной дисциплины.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Основным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средством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формирования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компетентностей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выступа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компетентностно</w:t>
      </w:r>
      <w:proofErr w:type="spellEnd"/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ориентированн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ые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задани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я:</w:t>
      </w:r>
    </w:p>
    <w:p w:rsidR="00946A1C" w:rsidRPr="00946A1C" w:rsidRDefault="00946A1C" w:rsidP="005B03D2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hanging="71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вопросы для опроса;</w:t>
      </w:r>
    </w:p>
    <w:p w:rsidR="00946A1C" w:rsidRPr="00946A1C" w:rsidRDefault="00946A1C" w:rsidP="005B03D2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hanging="71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вопросы для компьютерного тестирования;</w:t>
      </w:r>
    </w:p>
    <w:p w:rsidR="00946A1C" w:rsidRPr="00946A1C" w:rsidRDefault="00946A1C" w:rsidP="0087449D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993" w:hanging="285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тренажер «Библиографическое описание»;</w:t>
      </w:r>
    </w:p>
    <w:p w:rsidR="00946A1C" w:rsidRPr="00946A1C" w:rsidRDefault="00946A1C" w:rsidP="0087449D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993" w:hanging="285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вопросы для подготовки к зачету.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</w:t>
      </w:r>
      <w:r w:rsidR="008A222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A2229" w:rsidRPr="008A2229">
        <w:rPr>
          <w:rFonts w:ascii="Times New Roman" w:eastAsia="Times New Roman" w:hAnsi="Times New Roman"/>
          <w:sz w:val="24"/>
          <w:szCs w:val="24"/>
          <w:lang w:eastAsia="ru-RU"/>
        </w:rPr>
        <w:t>«Отраслевая библиография</w:t>
      </w:r>
      <w:r w:rsidR="008A222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46A1C" w:rsidRDefault="00946A1C" w:rsidP="00946A1C">
      <w:pPr>
        <w:shd w:val="clear" w:color="auto" w:fill="FFFFFF"/>
        <w:spacing w:before="274" w:after="24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46A1C">
        <w:rPr>
          <w:rFonts w:ascii="Times New Roman" w:eastAsia="Times New Roman" w:hAnsi="Times New Roman"/>
          <w:b/>
          <w:sz w:val="28"/>
          <w:szCs w:val="28"/>
          <w:lang w:eastAsia="ru-RU"/>
        </w:rPr>
        <w:t>Вопросы для опроса</w:t>
      </w:r>
    </w:p>
    <w:p w:rsidR="00946A1C" w:rsidRPr="00946A1C" w:rsidRDefault="004E3224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0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Формируе</w:t>
      </w:r>
      <w:r w:rsidR="00946A1C" w:rsidRPr="00946A1C">
        <w:rPr>
          <w:rFonts w:ascii="Times New Roman" w:eastAsia="Times New Roman" w:hAnsi="Times New Roman"/>
          <w:bCs/>
          <w:sz w:val="24"/>
          <w:szCs w:val="24"/>
          <w:lang w:eastAsia="ru-RU"/>
        </w:rPr>
        <w:t>тся компетен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ция</w:t>
      </w:r>
      <w:r w:rsidR="00946A1C" w:rsidRPr="00946A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ПК-</w:t>
      </w:r>
      <w:r w:rsidR="00B02C84">
        <w:rPr>
          <w:rFonts w:ascii="Times New Roman" w:eastAsia="Times New Roman" w:hAnsi="Times New Roman"/>
          <w:b/>
          <w:sz w:val="24"/>
          <w:szCs w:val="20"/>
          <w:lang w:eastAsia="ru-RU"/>
        </w:rPr>
        <w:t>1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.</w:t>
      </w:r>
    </w:p>
    <w:tbl>
      <w:tblPr>
        <w:tblW w:w="5000" w:type="pct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5"/>
        <w:gridCol w:w="6631"/>
        <w:gridCol w:w="673"/>
        <w:gridCol w:w="1336"/>
      </w:tblGrid>
      <w:tr w:rsidR="00946A1C" w:rsidRPr="00946A1C" w:rsidTr="00BC7C2D">
        <w:trPr>
          <w:trHeight w:val="170"/>
        </w:trPr>
        <w:tc>
          <w:tcPr>
            <w:tcW w:w="377" w:type="pct"/>
            <w:vAlign w:val="center"/>
          </w:tcPr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№№</w:t>
            </w:r>
          </w:p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548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Название вопроса</w:t>
            </w:r>
          </w:p>
        </w:tc>
        <w:tc>
          <w:tcPr>
            <w:tcW w:w="360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Кол-во баллов</w:t>
            </w:r>
          </w:p>
        </w:tc>
        <w:tc>
          <w:tcPr>
            <w:tcW w:w="715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компетенции (согласно РПД)</w:t>
            </w:r>
          </w:p>
        </w:tc>
      </w:tr>
      <w:tr w:rsidR="00946A1C" w:rsidRPr="00946A1C" w:rsidTr="00BC7C2D">
        <w:trPr>
          <w:trHeight w:val="296"/>
        </w:trPr>
        <w:tc>
          <w:tcPr>
            <w:tcW w:w="5000" w:type="pct"/>
            <w:gridSpan w:val="4"/>
          </w:tcPr>
          <w:p w:rsidR="00946A1C" w:rsidRPr="00946A1C" w:rsidRDefault="00946A1C" w:rsidP="00B02C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 xml:space="preserve">Тема 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1.1</w:t>
            </w:r>
            <w:r w:rsidR="00B02C84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 «Отраслевая библиография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– инфраструктура общества знаний</w:t>
            </w: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BC7C2D" w:rsidRDefault="00AB3F36" w:rsidP="00AB3F36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8" w:type="pct"/>
          </w:tcPr>
          <w:p w:rsidR="00AB3F36" w:rsidRPr="00946A1C" w:rsidRDefault="00B02C84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Отраслевая библиография</w:t>
            </w:r>
            <w:r w:rsidR="00AB3F36"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 xml:space="preserve"> – это …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1D3F4E" w:rsidRDefault="00B02C84" w:rsidP="00B02C8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BC7C2D" w:rsidRDefault="00AB3F36" w:rsidP="00AB3F36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Социальные институты, формирующие информационную культуру личности.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Default="00AB3F36" w:rsidP="00B02C84">
            <w:pPr>
              <w:jc w:val="center"/>
            </w:pPr>
            <w:r w:rsidRPr="001D3F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B02C8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Роль библиотеки в формировании информационной культуры личности.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1D3F4E" w:rsidRDefault="00B02C84" w:rsidP="00B02C8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Из каких отделов состоит библиотека?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Default="00AB3F36" w:rsidP="00B02C84">
            <w:pPr>
              <w:jc w:val="center"/>
            </w:pPr>
            <w:r w:rsidRPr="001D3F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B02C8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tabs>
                <w:tab w:val="left" w:pos="112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1D3F4E" w:rsidRDefault="00B02C84" w:rsidP="00B02C8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77160B" w:rsidRPr="00946A1C" w:rsidTr="00BC7C2D">
        <w:trPr>
          <w:trHeight w:val="170"/>
        </w:trPr>
        <w:tc>
          <w:tcPr>
            <w:tcW w:w="5000" w:type="pct"/>
            <w:gridSpan w:val="4"/>
          </w:tcPr>
          <w:p w:rsidR="0077160B" w:rsidRPr="00946A1C" w:rsidRDefault="0077160B" w:rsidP="007716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1.2 «Информационные ресурсы БИК»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Справочный фонд БИК составляют…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2E6978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Какую автоматизированную информационно-библиотечную систему использует БИК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</w:rPr>
            </w:pPr>
            <w:r w:rsidRPr="00B02C84">
              <w:rPr>
                <w:rFonts w:ascii="Times New Roman" w:hAnsi="Times New Roman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Назовите пункты доступа к базе книг виртуального читального зала УГТУ.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2E6978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справочно-правовые системы есть в библиотечно-информационном комплексе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</w:rPr>
            </w:pPr>
            <w:r w:rsidRPr="00B02C84">
              <w:rPr>
                <w:rFonts w:ascii="Times New Roman" w:hAnsi="Times New Roman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Расшифруйте аббревиатуру ЭБС.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2E6978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ЭБС доступны на сайте БИК?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Default="00AB3F36" w:rsidP="00B02C84">
            <w:pPr>
              <w:jc w:val="center"/>
            </w:pPr>
            <w:r w:rsidRPr="002E697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B02C8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ВЭБС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2E6978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УГТУ сотрудничает с библиотеками крупных нефтегазовых вузов России, чьи каталоги доступны на сайте БИК. Назовите их.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Сайт БИК УГТУ обеспечивает доступ к полнотекстовым документам?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Для поиска литературы по теме научной работы БИК УГТУ предлагает следующие каталоги: ...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Где можно зарегистрироваться для доступа к книгам и журналам в электронном виде?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2E6978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77160B" w:rsidRPr="00946A1C" w:rsidTr="00BC7C2D">
        <w:trPr>
          <w:trHeight w:val="170"/>
        </w:trPr>
        <w:tc>
          <w:tcPr>
            <w:tcW w:w="5000" w:type="pct"/>
            <w:gridSpan w:val="4"/>
          </w:tcPr>
          <w:p w:rsidR="0077160B" w:rsidRPr="00946A1C" w:rsidRDefault="0077160B" w:rsidP="007716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1.3 «Методика научного поиска с использованием современных электронных ресурсов»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Какое пособие разъясняет методы поиска информации в библиотечных ресурсах?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Чтобы найти книги и статьи по теме, используется поле поиска …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19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На какие 2 типа по режиму доступа делятся электронные ресурсы библиотеки?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следует вносить в поле поиска КЛЮЧЕВЫЕ СЛОВА в БД Статьи до 2013 года: газ природный или природный газ?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на сайте БИК подобрать статьи из журналов по определенной теме?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Какое поле поиска используется для подбора книг или статей о жизни и творчестве известного деятеля, учёного?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 каким данным (реквизитам, элементам) можно найти пособие в ВЭБС УГТУ на сайте БИК?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Не все официальные документы (законы, постановления, ГОСТ, СНиП) представлены в открытом доступе. Где можно найти проверенные тексты нормативно-правовых актов (с редакциями и ссылками на связанные документы)?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161E7C" w:rsidRPr="00946A1C" w:rsidTr="00BC7C2D">
        <w:trPr>
          <w:trHeight w:val="170"/>
        </w:trPr>
        <w:tc>
          <w:tcPr>
            <w:tcW w:w="5000" w:type="pct"/>
            <w:gridSpan w:val="4"/>
          </w:tcPr>
          <w:p w:rsidR="00161E7C" w:rsidRPr="00946A1C" w:rsidRDefault="00161E7C" w:rsidP="00161E7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2.1 «БИК УГТУ как центр обеспечения науки и образования»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 узнать об услугах и графике работы библиотеки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такое абонемент в библиотеке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 помощи какой системы можно из дома скачать методички преподавателей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Где студент может получить консультацию по методике поиска необходимой литературы для написания научной работы?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Куда обращаться в случае утери библиотечной книги?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Где можно почитать правила пользования БИК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обратиться в библиотеку за помощью не выходя из дома?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161E7C" w:rsidRPr="00946A1C" w:rsidTr="00BC7C2D">
        <w:trPr>
          <w:trHeight w:val="170"/>
        </w:trPr>
        <w:tc>
          <w:tcPr>
            <w:tcW w:w="5000" w:type="pct"/>
            <w:gridSpan w:val="4"/>
          </w:tcPr>
          <w:p w:rsidR="00161E7C" w:rsidRPr="00946A1C" w:rsidRDefault="00161E7C" w:rsidP="00161E7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2.2 «</w:t>
            </w: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Аналитико-синтетическая переработка информации»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Этапы работы с книгой.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Назовите известные вам вспомогательные указатели.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Какая классификация документов применяется в БИК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Для чего служит шифр книги?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 чего состоит шифр книги?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Обзорная информация – это …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161E7C" w:rsidRPr="00946A1C" w:rsidTr="00BC7C2D">
        <w:trPr>
          <w:trHeight w:val="170"/>
        </w:trPr>
        <w:tc>
          <w:tcPr>
            <w:tcW w:w="5000" w:type="pct"/>
            <w:gridSpan w:val="4"/>
          </w:tcPr>
          <w:p w:rsidR="00161E7C" w:rsidRPr="00946A1C" w:rsidRDefault="00161E7C" w:rsidP="00161E7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2.3 «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Справочно-библиографический фонд для пользователей УГТУ»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Чем алфавитный каталог отличается от систематического?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Назовите виды справочных изданий.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чем отличие электронного каталога от ЭБС?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каталоги в библиотеке называются «традиционными»?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делать, если нужной вам книги или статьи нет в фонде БИК УГТУ?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C84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BC7C2D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такое периодическое издание?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</w:tcPr>
          <w:p w:rsidR="00AB3F36" w:rsidRPr="00B02C84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2C84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161E7C" w:rsidRPr="00946A1C" w:rsidTr="00BC7C2D">
        <w:trPr>
          <w:trHeight w:val="170"/>
        </w:trPr>
        <w:tc>
          <w:tcPr>
            <w:tcW w:w="5000" w:type="pct"/>
            <w:gridSpan w:val="4"/>
          </w:tcPr>
          <w:p w:rsidR="00161E7C" w:rsidRPr="00946A1C" w:rsidRDefault="00161E7C" w:rsidP="00161E7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2.4 «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Правила оформления ссылок и библиографического списка</w:t>
            </w: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»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Структура библиографического списка.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Правила библиографического описания по ГОСТу 7.1- 2003 "Библиографическая запись. Библиографическое описание. Общие требования и правила составления" распространяются на печатные или электронные ресурсы?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Верно ли, что библиографический список – это структурная часть научной работы, которая помещается перед заключением?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Библиографическое описание статьи из печатного журнала содержит знак //. Что за ним следует?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новые методические указания изданы в УГТУ по разъяснению ГОСТа 7.1-2003 «Библиографическая запись. Библиографическое описание. Общие требования и правила составления»?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способы расстановки библиографических описаний документов в библиографическом списке может использовать студент?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51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Книги или сборники описываются под фамилией 1-го автора, если авторов более трёх?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помещается в квадратные скобки в библиографическом описании?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Существует ли библиографическое описание документа, имеющего электронную и печатную версии?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Нужно ли указывать шифр книг (классификационный индекс + авторский знак) в библиографическом списке?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170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В библиографическом списке к выпускной квалификационной работе студенты УГТУ сначала расставляют научные труды зарубежных авторов, затем ‒ отечественных. Верно?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5B311A">
              <w:rPr>
                <w:rFonts w:ascii="Times New Roman" w:eastAsia="Times New Roman" w:hAnsi="Times New Roman"/>
                <w:sz w:val="20"/>
                <w:szCs w:val="20"/>
              </w:rPr>
              <w:t>ПК-1</w:t>
            </w:r>
          </w:p>
        </w:tc>
      </w:tr>
      <w:tr w:rsidR="00AB3F36" w:rsidRPr="00946A1C" w:rsidTr="00E75540">
        <w:trPr>
          <w:trHeight w:val="385"/>
        </w:trPr>
        <w:tc>
          <w:tcPr>
            <w:tcW w:w="377" w:type="pct"/>
          </w:tcPr>
          <w:p w:rsidR="00AB3F36" w:rsidRPr="00946A1C" w:rsidRDefault="00AB3F36" w:rsidP="00AB3F36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3548" w:type="pct"/>
          </w:tcPr>
          <w:p w:rsidR="00AB3F36" w:rsidRPr="00946A1C" w:rsidRDefault="00AB3F36" w:rsidP="00AB3F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Откуда студенту брать сведения для библиографического описания книги?</w:t>
            </w:r>
          </w:p>
        </w:tc>
        <w:tc>
          <w:tcPr>
            <w:tcW w:w="360" w:type="pct"/>
          </w:tcPr>
          <w:p w:rsidR="00AB3F36" w:rsidRPr="00946A1C" w:rsidRDefault="00AB3F36" w:rsidP="00AB3F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5" w:type="pct"/>
            <w:shd w:val="clear" w:color="auto" w:fill="auto"/>
          </w:tcPr>
          <w:p w:rsidR="00AB3F36" w:rsidRPr="005B311A" w:rsidRDefault="00B02C84" w:rsidP="00AB3F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311A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</w:tr>
    </w:tbl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0"/>
          <w:lang w:eastAsia="ru-RU"/>
        </w:rPr>
      </w:pP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center"/>
        <w:rPr>
          <w:rFonts w:ascii="Times New Roman" w:eastAsia="Times New Roman" w:hAnsi="Times New Roman"/>
          <w:b/>
          <w:sz w:val="28"/>
          <w:szCs w:val="24"/>
          <w:lang w:eastAsia="ru-RU"/>
        </w:rPr>
      </w:pPr>
      <w:r w:rsidRPr="00946A1C">
        <w:rPr>
          <w:rFonts w:ascii="Times New Roman" w:eastAsia="Times New Roman" w:hAnsi="Times New Roman"/>
          <w:b/>
          <w:sz w:val="28"/>
          <w:szCs w:val="24"/>
          <w:lang w:eastAsia="ru-RU"/>
        </w:rPr>
        <w:t>Тренажёр «Библиографическое описание»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center"/>
        <w:rPr>
          <w:rFonts w:ascii="Times New Roman" w:eastAsia="Times New Roman" w:hAnsi="Times New Roman"/>
          <w:b/>
          <w:szCs w:val="24"/>
          <w:lang w:eastAsia="ru-RU"/>
        </w:rPr>
      </w:pPr>
    </w:p>
    <w:p w:rsidR="00946A1C" w:rsidRPr="00946A1C" w:rsidRDefault="004E3224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0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Формируется компетенция</w:t>
      </w:r>
      <w:r w:rsidR="00946A1C" w:rsidRPr="00946A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ПК-</w:t>
      </w:r>
      <w:r w:rsidR="005B311A">
        <w:rPr>
          <w:rFonts w:ascii="Times New Roman" w:eastAsia="Times New Roman" w:hAnsi="Times New Roman"/>
          <w:b/>
          <w:sz w:val="24"/>
          <w:szCs w:val="20"/>
          <w:lang w:eastAsia="ru-RU"/>
        </w:rPr>
        <w:t>1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  <w:t>Вход в СДО на курс «Основы библиографии» осуществить с сайта cde.ugtu.net. С помощью тренажёра «Библиографическое описание» составить библиографические описания печатных документов с 1-3 авторами, 4 и более авторами; электронных ресурсов, статей из научных журналов, докладов по материалам научных конференций. Предлагается пройти 6 заданий. Шестое задание оценивается в 10 баллов, каждое из предыдущих – по 1 баллу.</w:t>
      </w: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  <w:t>Ожидаемый результат: приобретение навыков в составлении библиографического описания документов, которые являются основой для составления списка использованной литературы к научной работе обучающегося.</w:t>
      </w: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tbl>
      <w:tblPr>
        <w:tblW w:w="9668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418"/>
        <w:gridCol w:w="5698"/>
        <w:gridCol w:w="709"/>
        <w:gridCol w:w="1134"/>
      </w:tblGrid>
      <w:tr w:rsidR="00946A1C" w:rsidRPr="00946A1C" w:rsidTr="005B03D2">
        <w:trPr>
          <w:trHeight w:val="798"/>
        </w:trPr>
        <w:tc>
          <w:tcPr>
            <w:tcW w:w="709" w:type="dxa"/>
          </w:tcPr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№№</w:t>
            </w:r>
          </w:p>
          <w:p w:rsidR="00946A1C" w:rsidRPr="00946A1C" w:rsidRDefault="00946A1C" w:rsidP="00946A1C">
            <w:pPr>
              <w:tabs>
                <w:tab w:val="left" w:pos="31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п/п</w:t>
            </w: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Содержание скрина</w:t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 w:val="20"/>
                <w:szCs w:val="24"/>
                <w:lang w:eastAsia="ru-RU"/>
              </w:rPr>
              <w:t>Кол-во баллов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Код компетенции (согласно РПД)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Скрин вводной части тренажёра в ИДК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03F4D0" wp14:editId="2CD3BA69">
                  <wp:extent cx="3267075" cy="1331961"/>
                  <wp:effectExtent l="0" t="0" r="0" b="190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71" t="34241" r="26253" b="41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094" cy="1335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Cs w:val="24"/>
                <w:lang w:eastAsia="ru-RU"/>
              </w:rPr>
              <w:t>-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Скрин эталона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библиографического описания на книгу и статью из журнала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A328BB" wp14:editId="7B5E7EEC">
                  <wp:extent cx="3295650" cy="200977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88" t="29076" r="25761" b="365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noProof/>
                <w:szCs w:val="24"/>
                <w:lang w:eastAsia="ru-RU"/>
              </w:rPr>
              <w:t>-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 библиографического описания книги с 1-3 авторами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(средний уровень сложности)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733820A3" wp14:editId="4B4905A0">
                  <wp:extent cx="2485231" cy="23622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80" t="29362" r="25601" b="176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484" cy="2363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5B03D2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5B03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Скрин с результатом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расстановки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 xml:space="preserve">(при нажатии кнопки «Проверить» можно сразу увидеть </w:t>
            </w:r>
            <w:proofErr w:type="spellStart"/>
            <w:r w:rsidRPr="00946A1C">
              <w:rPr>
                <w:rFonts w:ascii="Times New Roman" w:eastAsia="Times New Roman" w:hAnsi="Times New Roman"/>
                <w:lang w:eastAsia="ru-RU"/>
              </w:rPr>
              <w:t>допущенныеошибки</w:t>
            </w:r>
            <w:proofErr w:type="spellEnd"/>
            <w:r w:rsidRPr="00946A1C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4B69A111" wp14:editId="2E54F021">
                  <wp:extent cx="1828764" cy="2166175"/>
                  <wp:effectExtent l="0" t="0" r="635" b="571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20" t="11118" r="25922" b="119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157" cy="2173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 элементов библиографического описания статьи из журнала с 1-3 авторами (средний уровень сложности)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0B8CEB7F" wp14:editId="383321E2">
                  <wp:extent cx="2114550" cy="2238480"/>
                  <wp:effectExtent l="0" t="0" r="0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15678" r="19991" b="110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7151" cy="2241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5B03D2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 элементов библиографического описания статьи из журнала, более 3 авторов</w:t>
            </w:r>
          </w:p>
          <w:p w:rsidR="00946A1C" w:rsidRPr="00946A1C" w:rsidRDefault="00946A1C" w:rsidP="004E3224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(средний уровень сложно</w:t>
            </w:r>
            <w:r w:rsidR="004E3224">
              <w:rPr>
                <w:rFonts w:ascii="Times New Roman" w:eastAsia="Times New Roman" w:hAnsi="Times New Roman"/>
                <w:lang w:eastAsia="ru-RU"/>
              </w:rPr>
              <w:t>сти)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noProof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1CA79E2A" wp14:editId="656B7A89">
                  <wp:extent cx="2562225" cy="1967554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897" t="25371" r="19669" b="209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209" cy="1969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5B03D2" w:rsidP="00AB3F36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Скрин с эталоном библиографического описания электронных ресурсов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6748CC55" wp14:editId="6ED3CEAA">
                  <wp:extent cx="2857241" cy="1509869"/>
                  <wp:effectExtent l="0" t="0" r="63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21" t="29362" r="25601" b="407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32" cy="1513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 элементов библиографического описания электронных ресурсов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(средний уровень сложности)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4EAC3E47" wp14:editId="40DE00A3">
                  <wp:extent cx="2714625" cy="2296383"/>
                  <wp:effectExtent l="0" t="0" r="0" b="889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34492" r="20470" b="79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652" cy="2299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5B03D2" w:rsidP="00AB3F36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Скрин с эталоном библиографического описания на ГОСТ в печатном и электронном виде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1FCB34B3" wp14:editId="51B17571">
                  <wp:extent cx="3343275" cy="1993776"/>
                  <wp:effectExtent l="0" t="0" r="0" b="698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05" t="29361" r="26242" b="37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6945" cy="1995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Cs w:val="24"/>
                <w:lang w:eastAsia="ru-RU"/>
              </w:rPr>
            </w:pPr>
            <w:r w:rsidRPr="00946A1C">
              <w:rPr>
                <w:rFonts w:ascii="Times New Roman" w:hAnsi="Times New Roman"/>
                <w:noProof/>
                <w:szCs w:val="24"/>
                <w:lang w:eastAsia="ru-RU"/>
              </w:rPr>
              <w:t>-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библиографического описания на ГОСТ в печатном и электронном виде</w:t>
            </w: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(средний уровень сложности)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1FF355A8" wp14:editId="5529CD32">
                  <wp:extent cx="3000375" cy="2409825"/>
                  <wp:effectExtent l="0" t="0" r="9525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25085" r="20149" b="190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5B03D2" w:rsidP="00AB3F36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5B03D2">
        <w:tc>
          <w:tcPr>
            <w:tcW w:w="709" w:type="dxa"/>
          </w:tcPr>
          <w:p w:rsidR="00946A1C" w:rsidRPr="00946A1C" w:rsidRDefault="00946A1C" w:rsidP="0087449D">
            <w:pPr>
              <w:numPr>
                <w:ilvl w:val="0"/>
                <w:numId w:val="21"/>
              </w:num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lang w:eastAsia="ru-RU"/>
              </w:rPr>
              <w:t>Задание на расстановку библиографического описания на книгу (повышенный уровень сложности)</w:t>
            </w:r>
          </w:p>
        </w:tc>
        <w:tc>
          <w:tcPr>
            <w:tcW w:w="5698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noProof/>
                <w:lang w:eastAsia="ru-RU"/>
              </w:rPr>
            </w:pPr>
            <w:r w:rsidRPr="00946A1C">
              <w:rPr>
                <w:noProof/>
                <w:lang w:eastAsia="ru-RU"/>
              </w:rPr>
              <w:drawing>
                <wp:inline distT="0" distB="0" distL="0" distR="0" wp14:anchorId="3FB1D5B9" wp14:editId="2460FCE4">
                  <wp:extent cx="2324100" cy="2493566"/>
                  <wp:effectExtent l="0" t="0" r="0" b="254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16248" r="21593" b="124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303" cy="2497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946A1C" w:rsidP="00946A1C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</w:p>
          <w:p w:rsidR="00946A1C" w:rsidRPr="00946A1C" w:rsidRDefault="005B03D2" w:rsidP="00AB3F36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</w:tbl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b/>
          <w:sz w:val="28"/>
          <w:szCs w:val="24"/>
          <w:lang w:eastAsia="ru-RU"/>
        </w:rPr>
        <w:t>Компьютерное тестирование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5B03D2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0"/>
          <w:lang w:eastAsia="ru-RU"/>
        </w:rPr>
      </w:pPr>
      <w:r w:rsidRPr="005B03D2">
        <w:rPr>
          <w:rFonts w:ascii="Times New Roman" w:eastAsia="Times New Roman" w:hAnsi="Times New Roman"/>
          <w:sz w:val="24"/>
          <w:szCs w:val="20"/>
          <w:lang w:eastAsia="ru-RU"/>
        </w:rPr>
        <w:t>Формируется компетенция</w:t>
      </w:r>
      <w:r>
        <w:rPr>
          <w:rFonts w:ascii="Times New Roman" w:eastAsia="Times New Roman" w:hAnsi="Times New Roman"/>
          <w:b/>
          <w:sz w:val="24"/>
          <w:szCs w:val="20"/>
          <w:lang w:eastAsia="ru-RU"/>
        </w:rPr>
        <w:t xml:space="preserve"> 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ПК-</w:t>
      </w:r>
      <w:r w:rsidR="005B311A">
        <w:rPr>
          <w:rFonts w:ascii="Times New Roman" w:eastAsia="Times New Roman" w:hAnsi="Times New Roman"/>
          <w:b/>
          <w:sz w:val="24"/>
          <w:szCs w:val="20"/>
          <w:lang w:eastAsia="ru-RU"/>
        </w:rPr>
        <w:t>1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.</w:t>
      </w: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Вход в СДО на курс «Основы библиографии» осуществить с сайта cde.ugtu.net. В системе дистанционного обучения на платформе </w:t>
      </w:r>
      <w:proofErr w:type="spellStart"/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Moodle</w:t>
      </w:r>
      <w:proofErr w:type="spellEnd"/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в дистанционном курсе необходимо ответить на 21 вопрос автоматизированного теста по следующим категориям:</w:t>
      </w:r>
    </w:p>
    <w:p w:rsidR="00946A1C" w:rsidRPr="00946A1C" w:rsidRDefault="00946A1C" w:rsidP="0087449D">
      <w:pPr>
        <w:numPr>
          <w:ilvl w:val="0"/>
          <w:numId w:val="19"/>
        </w:numPr>
        <w:tabs>
          <w:tab w:val="left" w:pos="426"/>
        </w:tabs>
        <w:spacing w:before="80" w:after="0" w:line="245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услуги и ресурсы БИК УГТУ;</w:t>
      </w:r>
    </w:p>
    <w:p w:rsidR="00946A1C" w:rsidRPr="00946A1C" w:rsidRDefault="00946A1C" w:rsidP="0087449D">
      <w:pPr>
        <w:numPr>
          <w:ilvl w:val="0"/>
          <w:numId w:val="19"/>
        </w:numPr>
        <w:tabs>
          <w:tab w:val="left" w:pos="426"/>
        </w:tabs>
        <w:spacing w:before="80" w:after="0" w:line="245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библиографическое описание электронных и печатных документов;</w:t>
      </w:r>
    </w:p>
    <w:p w:rsidR="00946A1C" w:rsidRPr="00946A1C" w:rsidRDefault="00946A1C" w:rsidP="0087449D">
      <w:pPr>
        <w:numPr>
          <w:ilvl w:val="0"/>
          <w:numId w:val="19"/>
        </w:numPr>
        <w:tabs>
          <w:tab w:val="left" w:pos="426"/>
        </w:tabs>
        <w:spacing w:before="80" w:after="0" w:line="245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информационный поиск с использованием современных электронных ресурсов;</w:t>
      </w:r>
    </w:p>
    <w:p w:rsidR="00946A1C" w:rsidRPr="00946A1C" w:rsidRDefault="00946A1C" w:rsidP="0087449D">
      <w:pPr>
        <w:numPr>
          <w:ilvl w:val="0"/>
          <w:numId w:val="19"/>
        </w:numPr>
        <w:tabs>
          <w:tab w:val="left" w:pos="426"/>
        </w:tabs>
        <w:spacing w:before="80" w:after="0" w:line="245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оформление списка использованной литературы к научной работе.</w:t>
      </w:r>
    </w:p>
    <w:p w:rsidR="00946A1C" w:rsidRPr="00946A1C" w:rsidRDefault="00946A1C" w:rsidP="00946A1C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  <w:t>Задания теста совпадают с вопросами для устного опроса. Комплект из 21 вопроса создаёт система и перечень вопросов у студентов в отдельно взятой группе не совпадает. На тестовые вопросы необходимо ответить студентам для закрепления и проверки знаний. При решении теста студенту следует внимательно прочитать вопрос и выбрать один или несколько вариантов ответа.</w:t>
      </w:r>
    </w:p>
    <w:p w:rsidR="00946A1C" w:rsidRPr="00946A1C" w:rsidRDefault="00946A1C" w:rsidP="00946A1C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jc w:val="center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7D272C6" wp14:editId="1F89D565">
            <wp:extent cx="3286125" cy="1267875"/>
            <wp:effectExtent l="0" t="0" r="0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71" t="25218" r="28174" b="52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434" cy="1269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A1C" w:rsidRPr="00946A1C" w:rsidRDefault="00946A1C" w:rsidP="00946A1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Рис. 1. – Скрин предисловия к тесту в дистанционном курсе</w:t>
      </w:r>
    </w:p>
    <w:p w:rsidR="00946A1C" w:rsidRPr="00946A1C" w:rsidRDefault="00946A1C" w:rsidP="00946A1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contextualSpacing/>
        <w:jc w:val="center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5CC57C4" wp14:editId="0B4FA60A">
            <wp:extent cx="3505200" cy="1336141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5" t="20189" r="24458" b="56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823" cy="134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A1C" w:rsidRPr="00946A1C" w:rsidRDefault="00946A1C" w:rsidP="00946A1C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Рис. 2. – Скрин с вопросом 1 в обучающем тесте</w:t>
      </w:r>
    </w:p>
    <w:p w:rsidR="00946A1C" w:rsidRPr="00946A1C" w:rsidRDefault="00946A1C" w:rsidP="00946A1C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Тест с ограничением по времени (45 минут). Происходит обратный отсчёт времени с момента начала попытки и нажатия кнопки «Начать тестирование».</w:t>
      </w:r>
    </w:p>
    <w:p w:rsidR="00946A1C" w:rsidRPr="00946A1C" w:rsidRDefault="00946A1C" w:rsidP="00946A1C">
      <w:pPr>
        <w:spacing w:after="0" w:line="240" w:lineRule="auto"/>
        <w:contextualSpacing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Ожидаемый результат: автоматический контроль знаний по дисциплине «</w:t>
      </w:r>
      <w:r w:rsidR="009F6D0A">
        <w:rPr>
          <w:rFonts w:ascii="Times New Roman" w:eastAsia="Times New Roman" w:hAnsi="Times New Roman"/>
          <w:sz w:val="24"/>
          <w:szCs w:val="24"/>
          <w:lang w:eastAsia="ru-RU"/>
        </w:rPr>
        <w:t>Отраслевая библиография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946A1C" w:rsidRPr="00946A1C" w:rsidRDefault="00946A1C" w:rsidP="00946A1C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923" w:type="pct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6627"/>
        <w:gridCol w:w="674"/>
        <w:gridCol w:w="1332"/>
      </w:tblGrid>
      <w:tr w:rsidR="00946A1C" w:rsidRPr="00946A1C" w:rsidTr="004E3224">
        <w:trPr>
          <w:trHeight w:val="170"/>
        </w:trPr>
        <w:tc>
          <w:tcPr>
            <w:tcW w:w="309" w:type="pct"/>
            <w:vAlign w:val="center"/>
          </w:tcPr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№№</w:t>
            </w:r>
          </w:p>
          <w:p w:rsidR="00946A1C" w:rsidRPr="00946A1C" w:rsidRDefault="00946A1C" w:rsidP="00946A1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601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Название вопроса</w:t>
            </w:r>
          </w:p>
        </w:tc>
        <w:tc>
          <w:tcPr>
            <w:tcW w:w="366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Кол-во баллов</w:t>
            </w:r>
          </w:p>
        </w:tc>
        <w:tc>
          <w:tcPr>
            <w:tcW w:w="725" w:type="pct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компетенции (согласно РПД)</w:t>
            </w:r>
          </w:p>
        </w:tc>
      </w:tr>
      <w:tr w:rsidR="00946A1C" w:rsidRPr="00946A1C" w:rsidTr="004E3224">
        <w:trPr>
          <w:trHeight w:val="296"/>
        </w:trPr>
        <w:tc>
          <w:tcPr>
            <w:tcW w:w="5000" w:type="pct"/>
            <w:gridSpan w:val="4"/>
          </w:tcPr>
          <w:p w:rsidR="00946A1C" w:rsidRPr="00946A1C" w:rsidRDefault="00946A1C" w:rsidP="009F6D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 xml:space="preserve">Тема 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1.1 «</w:t>
            </w:r>
            <w:r w:rsidR="009F6D0A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Отраслевая библиография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– инфраструктура общества знаний</w:t>
            </w: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»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BC7C2D" w:rsidRDefault="00BC7C2D" w:rsidP="00BC7C2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01" w:type="pct"/>
          </w:tcPr>
          <w:p w:rsidR="00BC7C2D" w:rsidRPr="00946A1C" w:rsidRDefault="00BC7C2D" w:rsidP="00BC7C2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Информационная культура личности – это …</w:t>
            </w:r>
          </w:p>
        </w:tc>
        <w:tc>
          <w:tcPr>
            <w:tcW w:w="366" w:type="pct"/>
          </w:tcPr>
          <w:p w:rsidR="00BC7C2D" w:rsidRPr="00946A1C" w:rsidRDefault="00BC7C2D" w:rsidP="00BC7C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BC7C2D" w:rsidP="009F6D0A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9F6D0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BC7C2D" w:rsidRDefault="00BC7C2D" w:rsidP="00BC7C2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1" w:type="pct"/>
          </w:tcPr>
          <w:p w:rsidR="00BC7C2D" w:rsidRPr="00946A1C" w:rsidRDefault="00BC7C2D" w:rsidP="00BC7C2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Социальные институты, формирующие информационную культуру личности.</w:t>
            </w:r>
          </w:p>
        </w:tc>
        <w:tc>
          <w:tcPr>
            <w:tcW w:w="366" w:type="pct"/>
          </w:tcPr>
          <w:p w:rsidR="00BC7C2D" w:rsidRPr="00946A1C" w:rsidRDefault="00BC7C2D" w:rsidP="00BC7C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BC7C2D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BC7C2D" w:rsidP="00BC7C2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601" w:type="pct"/>
          </w:tcPr>
          <w:p w:rsidR="00BC7C2D" w:rsidRPr="00946A1C" w:rsidRDefault="00BC7C2D" w:rsidP="00BC7C2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Роль библиотеки в формировании информационной культуры личности.</w:t>
            </w:r>
          </w:p>
        </w:tc>
        <w:tc>
          <w:tcPr>
            <w:tcW w:w="366" w:type="pct"/>
          </w:tcPr>
          <w:p w:rsidR="00BC7C2D" w:rsidRPr="00946A1C" w:rsidRDefault="00BC7C2D" w:rsidP="00BC7C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BC7C2D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BC7C2D" w:rsidP="00BC7C2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601" w:type="pct"/>
          </w:tcPr>
          <w:p w:rsidR="00BC7C2D" w:rsidRPr="00946A1C" w:rsidRDefault="00BC7C2D" w:rsidP="00BC7C2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Из каких отделов состоит библиотека?</w:t>
            </w:r>
          </w:p>
        </w:tc>
        <w:tc>
          <w:tcPr>
            <w:tcW w:w="366" w:type="pct"/>
          </w:tcPr>
          <w:p w:rsidR="00BC7C2D" w:rsidRPr="00946A1C" w:rsidRDefault="00BC7C2D" w:rsidP="00BC7C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BC7C2D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601" w:type="pct"/>
          </w:tcPr>
          <w:p w:rsidR="00BC7C2D" w:rsidRPr="00946A1C" w:rsidRDefault="00BC7C2D" w:rsidP="00BC7C2D">
            <w:pPr>
              <w:tabs>
                <w:tab w:val="left" w:pos="112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366" w:type="pct"/>
          </w:tcPr>
          <w:p w:rsidR="00BC7C2D" w:rsidRPr="00946A1C" w:rsidRDefault="00BC7C2D" w:rsidP="00BC7C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BC7C2D" w:rsidRPr="00946A1C" w:rsidRDefault="009F6D0A" w:rsidP="00BC7C2D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1.2 «Информационные ресурсы БИК»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Справочный фонд БИК составляют…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Какую автоматизированную информационно-библиотечную систему использует БИК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Назовите пункты доступа к базе книг виртуального читального зала УГТУ.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справочно-правовые системы есть в библиотечно-информационном комплексе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Расшифруйте аббревиатуру ЭБС.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ЭБС доступны на сайте БИК?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ВЭБС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УГТУ сотрудничает с библиотеками крупных нефтегазовых вузов России, чьи каталоги доступны на сайте БИК. Назовите их.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Сайт БИК УГТУ обеспечивает доступ к полнотекстовым документам?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Для поиска литературы по теме научной работы БИК УГТУ предлагает следующие каталоги: ...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Где можно зарегистрироваться для доступа к книгам и журналам в электронном виде?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1.3 «Методика научного поиска с использованием современных электронных ресурсов»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Какое пособие разъясняет методы поиска информации в библиотечных ресурсах?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Чтобы найти книги и статьи по теме, используется поле поиска …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На какие 2 типа по режиму доступа делятся электронные ресурсы библиотеки?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следует вносить в поле поиска КЛЮЧЕВЫЕ СЛОВА в БД Статьи до 2013 года: газ природный или природный газ?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на сайте БИК подобрать статьи из журналов по определенной теме?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Какое поле поиска используется для подбора книг или статей о жизни и творчестве известного деятеля, учёного?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F6D0A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 каким данным (реквизитам, элементам) можно найти пособие в ВЭБС УГТУ на сайте БИК?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46A1C" w:rsidP="009F6D0A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</w:t>
            </w:r>
            <w:r w:rsidR="009F6D0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Не все официальные документы (законы, постановления, ГОСТ, СНиП) представлены в открытом доступе. Где можно найти проверенные тексты нормативно-правовых актов (с редакциями и ссылками на связанные документы)?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F6D0A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2.1 «БИК УГТУ как центр обеспечения науки и образования»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 узнать об услугах и графике работы библиотеки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такое абонемент в библиотеке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 помощи какой системы можно из дома скачать методички преподавателей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BC7C2D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28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Где студент может получить консультацию по методике поиска необходимой литературы для написания научной работы?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Куда обращаться в случае утери библиотечной книги?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Где можно почитать правила пользования БИК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обратиться в библиотеку за помощью не выходя из дома?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2.2 «</w:t>
            </w:r>
            <w:r w:rsidRPr="00946A1C">
              <w:rPr>
                <w:rFonts w:ascii="Times New Roman" w:eastAsia="Arial Unicode MS" w:hAnsi="Times New Roman"/>
                <w:bCs/>
                <w:sz w:val="20"/>
                <w:szCs w:val="20"/>
                <w:lang w:eastAsia="ru-RU"/>
              </w:rPr>
              <w:t>Аналитико-синтетическая переработка информации»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Этапы работы с книгой.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Назовите известные вам вспомогательные указатели.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Какая классификация документов применяется в БИК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Для чего служит шифр книги?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 чего состоит шифр книги?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Обзорная информация – это …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2.3 «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Справочно-библиографический фонд для пользователей УГТУ»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Чем алфавитный каталог отличается от систематического?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Назовите виды справочных изданий.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чем отличие электронного каталога от ЭБС?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каталоги в библиотеке называются «традиционными»?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делать, если нужной вам книги или статьи нет в фонде БИК УГТУ?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309" w:type="pct"/>
          </w:tcPr>
          <w:p w:rsidR="00946A1C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601" w:type="pct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такое периодическое издание?</w:t>
            </w:r>
          </w:p>
        </w:tc>
        <w:tc>
          <w:tcPr>
            <w:tcW w:w="366" w:type="pct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vAlign w:val="center"/>
          </w:tcPr>
          <w:p w:rsidR="00946A1C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rPr>
          <w:trHeight w:val="170"/>
        </w:trPr>
        <w:tc>
          <w:tcPr>
            <w:tcW w:w="5000" w:type="pct"/>
            <w:gridSpan w:val="4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2.4 «</w:t>
            </w:r>
            <w:r w:rsidRPr="00946A1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Правила оформления ссылок и библиографического списка</w:t>
            </w: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»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Структура библиографического списка.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77160B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Правила библиографического описания по ГОСТу 7.1- 2003 "Библиографическая запись. Библиографическое описание. Общие требования и правила составления" распространяются на печатные или электронные ресурсы?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Верно ли, что библиографический список – это структурная часть научной работы, которая помещается перед заключением?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Библиографическое описание статьи из печатного журнала содержит знак //. Что за ним следует?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новые методические указания изданы в УГТУ по разъяснению ГОСТа 7.1-2003 «Библиографическая запись. Библиографическое описание. Общие требования и правила составления»?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Какие способы расстановки библиографических описаний документов в библиографическом списке может использовать студент?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Книги или сборники описываются под фамилией 1-го автора, если авторов более трёх?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Что помещается в квадратные скобки в библиографическом описании?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Существует ли библиографическое описание документа, имеющего электронную и печатную версии?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Нужно ли указывать шифр книг (классификационный индекс + авторский знак) в библиографическом списке?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В библиографическом списке к выпускной квалификационной работе студенты УГТУ сначала расставляют научные труды зарубежных авторов, затем ‒ отечественных. Верно?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BC7C2D" w:rsidRPr="00946A1C" w:rsidTr="004E3224">
        <w:trPr>
          <w:trHeight w:val="170"/>
        </w:trPr>
        <w:tc>
          <w:tcPr>
            <w:tcW w:w="309" w:type="pct"/>
          </w:tcPr>
          <w:p w:rsidR="00BC7C2D" w:rsidRPr="00946A1C" w:rsidRDefault="0077160B" w:rsidP="00BC7C2D">
            <w:pPr>
              <w:shd w:val="clear" w:color="auto" w:fill="FFFFFF"/>
              <w:spacing w:after="0" w:line="240" w:lineRule="auto"/>
              <w:ind w:left="5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3601" w:type="pct"/>
          </w:tcPr>
          <w:p w:rsidR="00BC7C2D" w:rsidRPr="00946A1C" w:rsidRDefault="00BC7C2D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 w:bidi="ru-RU"/>
              </w:rPr>
              <w:t>Откуда студенту брать сведения для библиографического описания книги?</w:t>
            </w:r>
          </w:p>
        </w:tc>
        <w:tc>
          <w:tcPr>
            <w:tcW w:w="366" w:type="pct"/>
          </w:tcPr>
          <w:p w:rsidR="00BC7C2D" w:rsidRPr="00946A1C" w:rsidRDefault="00BC7C2D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:rsidR="00BC7C2D" w:rsidRPr="00946A1C" w:rsidRDefault="009F6D0A" w:rsidP="00946A1C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F6D0A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</w:tbl>
    <w:p w:rsidR="00946A1C" w:rsidRDefault="00946A1C" w:rsidP="00946A1C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tabs>
          <w:tab w:val="left" w:pos="1620"/>
        </w:tabs>
        <w:jc w:val="center"/>
        <w:rPr>
          <w:rFonts w:ascii="Times New Roman" w:hAnsi="Times New Roman"/>
          <w:b/>
          <w:sz w:val="28"/>
          <w:lang w:eastAsia="ru-RU"/>
        </w:rPr>
      </w:pPr>
      <w:r w:rsidRPr="00946A1C">
        <w:rPr>
          <w:rFonts w:ascii="Times New Roman" w:hAnsi="Times New Roman"/>
          <w:b/>
          <w:sz w:val="28"/>
          <w:lang w:eastAsia="ru-RU"/>
        </w:rPr>
        <w:t>Вопросы к зачёту</w:t>
      </w:r>
    </w:p>
    <w:p w:rsidR="00946A1C" w:rsidRPr="00946A1C" w:rsidRDefault="005B03D2" w:rsidP="00946A1C">
      <w:pPr>
        <w:tabs>
          <w:tab w:val="left" w:pos="1620"/>
        </w:tabs>
        <w:jc w:val="center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>Формируется компетенция</w:t>
      </w:r>
      <w:r w:rsidR="00946A1C" w:rsidRPr="00946A1C">
        <w:rPr>
          <w:rFonts w:ascii="Times New Roman" w:hAnsi="Times New Roman"/>
          <w:sz w:val="24"/>
          <w:lang w:eastAsia="ru-RU"/>
        </w:rPr>
        <w:t xml:space="preserve"> 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ПК-</w:t>
      </w:r>
      <w:r w:rsidR="009F6D0A">
        <w:rPr>
          <w:rFonts w:ascii="Times New Roman" w:eastAsia="Times New Roman" w:hAnsi="Times New Roman"/>
          <w:b/>
          <w:sz w:val="24"/>
          <w:szCs w:val="20"/>
          <w:lang w:eastAsia="ru-RU"/>
        </w:rPr>
        <w:t>1</w:t>
      </w:r>
      <w:r>
        <w:rPr>
          <w:rFonts w:ascii="Times New Roman" w:hAnsi="Times New Roman"/>
          <w:sz w:val="24"/>
          <w:lang w:eastAsia="ru-RU"/>
        </w:rPr>
        <w:t>.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7513"/>
        <w:gridCol w:w="992"/>
      </w:tblGrid>
      <w:tr w:rsidR="00946A1C" w:rsidRPr="00946A1C" w:rsidTr="004E3224">
        <w:trPr>
          <w:trHeight w:val="647"/>
        </w:trPr>
        <w:tc>
          <w:tcPr>
            <w:tcW w:w="704" w:type="dxa"/>
            <w:shd w:val="clear" w:color="auto" w:fill="auto"/>
            <w:vAlign w:val="center"/>
          </w:tcPr>
          <w:p w:rsidR="00946A1C" w:rsidRPr="00946A1C" w:rsidRDefault="004E3224" w:rsidP="004E3224">
            <w:pPr>
              <w:shd w:val="clear" w:color="auto" w:fill="FFFFFF"/>
              <w:spacing w:after="0" w:line="240" w:lineRule="auto"/>
              <w:ind w:left="-255" w:right="176" w:firstLine="25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</w:t>
            </w:r>
          </w:p>
          <w:p w:rsidR="00946A1C" w:rsidRPr="00946A1C" w:rsidRDefault="00946A1C" w:rsidP="004E3224">
            <w:pPr>
              <w:shd w:val="clear" w:color="auto" w:fill="FFFFFF"/>
              <w:spacing w:after="0" w:line="240" w:lineRule="auto"/>
              <w:ind w:left="-255" w:right="176" w:firstLine="25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7513" w:type="dxa"/>
            <w:shd w:val="clear" w:color="auto" w:fill="auto"/>
            <w:vAlign w:val="center"/>
          </w:tcPr>
          <w:p w:rsidR="00946A1C" w:rsidRPr="00946A1C" w:rsidRDefault="00946A1C" w:rsidP="004E322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Название вопроса</w:t>
            </w:r>
          </w:p>
        </w:tc>
        <w:tc>
          <w:tcPr>
            <w:tcW w:w="992" w:type="dxa"/>
            <w:shd w:val="clear" w:color="auto" w:fill="auto"/>
          </w:tcPr>
          <w:p w:rsidR="00946A1C" w:rsidRPr="00946A1C" w:rsidRDefault="00946A1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Код компетенции </w:t>
            </w:r>
          </w:p>
        </w:tc>
      </w:tr>
      <w:tr w:rsidR="00946A1C" w:rsidRPr="00946A1C" w:rsidTr="004E3224">
        <w:trPr>
          <w:trHeight w:val="641"/>
        </w:trPr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Какое поле поиска используется, если нужно подобрать книги или статьи о жизни и творчестве известного деятеля, учёного?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базы данных предлагает библиотека УГТУ для поиска литературы по теме научной работы?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Понятие информационной культуры личности и социальные институты, её формирующие.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 каким данным (реквизитам, элементам) можно найти необходимое издание в ВЭБС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tabs>
                <w:tab w:val="left" w:pos="1620"/>
              </w:tabs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Сайт БИК УГТУ обеспечивает доступ к полнотекстовым документам?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в библиографическом описании обозначается печатный или электронный ресурс?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Этапы работы с книгой, роль вспомогательных указателей и </w:t>
            </w:r>
            <w:proofErr w:type="spellStart"/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прикнижных</w:t>
            </w:r>
            <w:proofErr w:type="spellEnd"/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списков литературы.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Оформление </w:t>
            </w:r>
            <w:proofErr w:type="spellStart"/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затекстовой</w:t>
            </w:r>
            <w:proofErr w:type="spellEnd"/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библиографической ссылки в студенческой работе.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Откуда берутся сведения для библиографического описания книги?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периодическое издание?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Куда в библиотеке можно обратиться за помощью в поиске необходимых изданий.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делать и куда обращаться в случае утери библиотечной книги?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Где можно почитать Правила пользования БИК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абонемент в библиотеке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 чего состоит шифр книги? Где он располагается на книге?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каком порядке студенты расставляют труды отечественных и зарубежных авторов в библиографическом списке?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 помощи какой системы можно из дома скачать методички преподавателей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Существует ли библиографическое описание документа, имеющего электронную и печатную версии?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Библиографическое описание статьи из печатного журнала содержит знак //. Что за ним следует?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Расставьте в библиографическом списке документы в алфавите авторов и заглавий.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Где можно получить консультацию по методике поиска необходимой литературы для написания научной работы?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Чем регламентируются правила составления библиографического описания?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электронные каталоги представлены на сайте БИК?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Способы расстановки библиографических описаний документов в библиографическом списке.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описываются книги, если авторов более трёх?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Какую информацию в библиографическом описании документа помещают в квадратные скобки [ ]?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ВЭБС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Какие справочно-правовые системы есть в библиотечно-информационном комплексе УГТУ?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Структура библиографического списка: в каком порядке должны располагаться разные виды документов?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такое электронно-библиотечная система (ЭБС)? Какие ЭБС доступны на сайте БИК?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  <w:tr w:rsidR="00946A1C" w:rsidRPr="00946A1C" w:rsidTr="004E3224">
        <w:tc>
          <w:tcPr>
            <w:tcW w:w="704" w:type="dxa"/>
            <w:shd w:val="clear" w:color="auto" w:fill="auto"/>
            <w:vAlign w:val="center"/>
          </w:tcPr>
          <w:p w:rsidR="00946A1C" w:rsidRPr="00946A1C" w:rsidRDefault="00946A1C" w:rsidP="004E3224">
            <w:pPr>
              <w:numPr>
                <w:ilvl w:val="0"/>
                <w:numId w:val="20"/>
              </w:numPr>
              <w:tabs>
                <w:tab w:val="left" w:pos="1620"/>
              </w:tabs>
              <w:spacing w:after="0" w:line="240" w:lineRule="auto"/>
              <w:ind w:left="-255" w:right="176" w:firstLine="25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513" w:type="dxa"/>
            <w:shd w:val="clear" w:color="auto" w:fill="auto"/>
          </w:tcPr>
          <w:p w:rsidR="00946A1C" w:rsidRPr="00946A1C" w:rsidRDefault="00946A1C" w:rsidP="004E3224">
            <w:pPr>
              <w:spacing w:before="80" w:after="200" w:line="240" w:lineRule="auto"/>
              <w:contextualSpacing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hAnsi="Times New Roman"/>
                <w:sz w:val="20"/>
                <w:szCs w:val="20"/>
              </w:rPr>
              <w:t>Правила описания статей из периодических изданий и сборников.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46A1C" w:rsidRPr="00946A1C" w:rsidRDefault="00205A6C" w:rsidP="004E3224">
            <w:pPr>
              <w:tabs>
                <w:tab w:val="left" w:pos="162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05A6C">
              <w:rPr>
                <w:rFonts w:ascii="Times New Roman" w:hAnsi="Times New Roman"/>
                <w:sz w:val="20"/>
                <w:szCs w:val="20"/>
                <w:lang w:eastAsia="ru-RU"/>
              </w:rPr>
              <w:t>ПК-1</w:t>
            </w:r>
          </w:p>
        </w:tc>
      </w:tr>
    </w:tbl>
    <w:p w:rsidR="00946A1C" w:rsidRDefault="00946A1C" w:rsidP="00946A1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946A1C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Пример БИЛЕТа на зачет № 1</w:t>
      </w:r>
    </w:p>
    <w:p w:rsidR="00946A1C" w:rsidRPr="00946A1C" w:rsidRDefault="004E3224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Формируе</w:t>
      </w:r>
      <w:r w:rsidR="00946A1C" w:rsidRPr="00946A1C">
        <w:rPr>
          <w:rFonts w:ascii="Times New Roman" w:eastAsia="Times New Roman" w:hAnsi="Times New Roman"/>
          <w:sz w:val="24"/>
          <w:szCs w:val="24"/>
          <w:lang w:eastAsia="ru-RU"/>
        </w:rPr>
        <w:t>тся компетенци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="00946A1C"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ПК-</w:t>
      </w:r>
      <w:r w:rsidR="00205A6C">
        <w:rPr>
          <w:rFonts w:ascii="Times New Roman" w:eastAsia="Times New Roman" w:hAnsi="Times New Roman"/>
          <w:b/>
          <w:sz w:val="24"/>
          <w:szCs w:val="20"/>
          <w:lang w:eastAsia="ru-RU"/>
        </w:rPr>
        <w:t>1</w:t>
      </w:r>
      <w:r w:rsidR="00946A1C" w:rsidRPr="00946A1C">
        <w:rPr>
          <w:rFonts w:ascii="Times New Roman" w:eastAsia="Times New Roman" w:hAnsi="Times New Roman"/>
          <w:b/>
          <w:sz w:val="24"/>
          <w:szCs w:val="20"/>
          <w:lang w:eastAsia="ru-RU"/>
        </w:rPr>
        <w:t>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8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8"/>
          <w:lang w:eastAsia="ru-RU"/>
        </w:rPr>
        <w:t xml:space="preserve">Каждый ответ студента на вопрос билета оценивается на </w:t>
      </w:r>
      <w:r w:rsidRPr="00946A1C">
        <w:rPr>
          <w:rFonts w:ascii="Times New Roman" w:eastAsia="Times New Roman" w:hAnsi="Times New Roman"/>
          <w:i/>
          <w:sz w:val="24"/>
          <w:szCs w:val="28"/>
          <w:lang w:eastAsia="ru-RU"/>
        </w:rPr>
        <w:t>10 баллов (максимальное количество)</w:t>
      </w:r>
    </w:p>
    <w:p w:rsidR="00946A1C" w:rsidRPr="004E3224" w:rsidRDefault="00946A1C" w:rsidP="00946A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16"/>
          <w:szCs w:val="28"/>
          <w:lang w:eastAsia="ru-RU"/>
        </w:rPr>
      </w:pPr>
    </w:p>
    <w:p w:rsidR="00946A1C" w:rsidRPr="00946A1C" w:rsidRDefault="00946A1C" w:rsidP="0087449D">
      <w:pPr>
        <w:numPr>
          <w:ilvl w:val="0"/>
          <w:numId w:val="13"/>
        </w:numPr>
        <w:shd w:val="clear" w:color="auto" w:fill="FFFFFF"/>
        <w:spacing w:after="0" w:line="240" w:lineRule="auto"/>
        <w:ind w:left="425" w:hanging="357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lang w:eastAsia="ru-RU"/>
        </w:rPr>
        <w:t>Какие электронные каталоги представлены на сайте БИК?</w:t>
      </w:r>
    </w:p>
    <w:p w:rsidR="00946A1C" w:rsidRPr="00946A1C" w:rsidRDefault="00946A1C" w:rsidP="0087449D">
      <w:pPr>
        <w:numPr>
          <w:ilvl w:val="0"/>
          <w:numId w:val="13"/>
        </w:numPr>
        <w:shd w:val="clear" w:color="auto" w:fill="FFFFFF"/>
        <w:spacing w:after="0" w:line="240" w:lineRule="auto"/>
        <w:ind w:left="425" w:hanging="357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Структура библиографического списка: в каком порядке должны располагаться разные виды документов?</w:t>
      </w:r>
    </w:p>
    <w:p w:rsidR="00946A1C" w:rsidRPr="00946A1C" w:rsidRDefault="00946A1C" w:rsidP="0087449D">
      <w:pPr>
        <w:numPr>
          <w:ilvl w:val="0"/>
          <w:numId w:val="13"/>
        </w:numPr>
        <w:shd w:val="clear" w:color="auto" w:fill="FFFFFF"/>
        <w:spacing w:after="0" w:line="240" w:lineRule="auto"/>
        <w:ind w:left="425" w:hanging="357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lang w:eastAsia="ru-RU"/>
        </w:rPr>
        <w:t xml:space="preserve">Оформление </w:t>
      </w:r>
      <w:proofErr w:type="spellStart"/>
      <w:r w:rsidRPr="00946A1C">
        <w:rPr>
          <w:rFonts w:ascii="Times New Roman" w:eastAsia="Times New Roman" w:hAnsi="Times New Roman"/>
          <w:sz w:val="24"/>
          <w:lang w:eastAsia="ru-RU"/>
        </w:rPr>
        <w:t>затекстовой</w:t>
      </w:r>
      <w:proofErr w:type="spellEnd"/>
      <w:r w:rsidRPr="00946A1C">
        <w:rPr>
          <w:rFonts w:ascii="Times New Roman" w:eastAsia="Times New Roman" w:hAnsi="Times New Roman"/>
          <w:sz w:val="24"/>
          <w:lang w:eastAsia="ru-RU"/>
        </w:rPr>
        <w:t xml:space="preserve"> библиографической ссылки в студенческой работе.</w:t>
      </w:r>
    </w:p>
    <w:p w:rsidR="005B03D2" w:rsidRPr="004E3224" w:rsidRDefault="005B03D2" w:rsidP="0094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4"/>
          <w:lang w:eastAsia="ru-RU"/>
        </w:rPr>
      </w:pP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Утвержден на заседании кафедры СКТ 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946A1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«  </w:t>
      </w:r>
      <w:proofErr w:type="gramEnd"/>
      <w:r w:rsidRPr="00946A1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       »                               20     г., протокол №       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Заведующий кафедрой СКТ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ab/>
        <w:t>______________          ________________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46A1C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Текущий контр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оль успеваемости по дисциплине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оценивается по результатам выполнения заданий на практических занятиях, выполнения тестовых заданий компьютерного тестирования, активности в работе с учебными материалами, изучения глоссария, активности студентов на практических занятиях </w:t>
      </w:r>
      <w:r w:rsidRPr="00946A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производится с помощью двух показателей: «зачтено» и «не зачтено».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Обучающийся получает «зачтено», если демонстрирует:</w:t>
      </w:r>
    </w:p>
    <w:p w:rsidR="00946A1C" w:rsidRPr="00946A1C" w:rsidRDefault="00946A1C" w:rsidP="0087449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полноту знаний теоретического и практического материала, демонстрация умений и навыков решения задач, выполнения заданий;</w:t>
      </w:r>
    </w:p>
    <w:p w:rsidR="00946A1C" w:rsidRPr="00946A1C" w:rsidRDefault="00946A1C" w:rsidP="0087449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умение ясно, четко, логично и грамотно излагать мысли, делать умозаключения и выводы;</w:t>
      </w:r>
    </w:p>
    <w:p w:rsidR="00946A1C" w:rsidRPr="00946A1C" w:rsidRDefault="00946A1C" w:rsidP="0087449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знание профессиональной терминологии;</w:t>
      </w:r>
    </w:p>
    <w:p w:rsidR="00946A1C" w:rsidRPr="00946A1C" w:rsidRDefault="00946A1C" w:rsidP="0087449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умение пользоваться ресурсами библиотеки;</w:t>
      </w:r>
    </w:p>
    <w:p w:rsidR="00946A1C" w:rsidRPr="00946A1C" w:rsidRDefault="00946A1C" w:rsidP="0087449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способность эффективно работать в команде.</w:t>
      </w:r>
    </w:p>
    <w:p w:rsidR="00946A1C" w:rsidRPr="00946A1C" w:rsidRDefault="00946A1C" w:rsidP="00946A1C">
      <w:p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Оценка «</w:t>
      </w:r>
      <w:r w:rsidRPr="00946A1C">
        <w:rPr>
          <w:rFonts w:ascii="Times New Roman" w:eastAsia="Times New Roman" w:hAnsi="Times New Roman"/>
          <w:i/>
          <w:sz w:val="24"/>
          <w:szCs w:val="24"/>
          <w:lang w:eastAsia="ru-RU"/>
        </w:rPr>
        <w:t>не зачтено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» ставится при невыполнении указанных критериев.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Шкала оценивания представляет собой письменные инструкции или разъяснения о действиях или ответах обучающихся, определяет важные компоненты оцениваемой работы и определяется преподавателем в соответствии с задачами контроля самостоятельно.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 качестве инструмента проверки используется аналитическая шкала.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Аналитическая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шкала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–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используется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для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открытых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заданий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с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развёрнутым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ответом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5.1.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Описание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показателей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и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критериев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оценивания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компетенций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на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различных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этапах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их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формирования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описание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шкал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 w:hint="eastAsia"/>
          <w:sz w:val="24"/>
          <w:szCs w:val="24"/>
          <w:lang w:eastAsia="ru-RU"/>
        </w:rPr>
        <w:t>оценивания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5.1.1. Шкала оценивания за работу студента в семестре:</w:t>
      </w:r>
    </w:p>
    <w:p w:rsidR="00946A1C" w:rsidRPr="00946A1C" w:rsidRDefault="00946A1C" w:rsidP="00946A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Оценка «о</w:t>
      </w:r>
      <w:r w:rsidRPr="00946A1C">
        <w:rPr>
          <w:rFonts w:ascii="Times New Roman" w:eastAsia="Times New Roman" w:hAnsi="Times New Roman"/>
          <w:i/>
          <w:sz w:val="24"/>
          <w:szCs w:val="24"/>
          <w:lang w:eastAsia="ru-RU"/>
        </w:rPr>
        <w:t>тлично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» (повышенный уровень, зачет автоматом) при выполнении всех ниже перечисленных требований: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демонстрирует формирование знаний профессиональной терминологии (понимание важности, свободно может ответить на вопрос преподавателя (дискуссия, устный опрос, обсуждение решения постановочной задачи и т.д.) с применением терминологии, знает основные размерности показателей);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демонстрирует способность самостоятельно и творчески решать постановочные задачи, с которыми сталкивается студент впервые при изучении профессиональных дисциплин в виде вводного курса;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прошёл промежуточный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контрольный тест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последовательно, в сроки, указанные преподавателем в течение семестра;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демонстрирует желание работать с учебным материалом дисциплины и его усвоения на практических и лекционных занятиях (задаёт вопросы преподавателю, отвечает на вопросы преподавателя, активно участвует в дискуссии, активно работает в малых группах, высокий уровень культуры исполнения заданий);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самостоятельно формулирует цель работы (на практических занятиях) и может расписать учебные задачи для выполнения поставленной цели;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активно изучал и работал с учебным материалом дистанционного курса по дисциплине (просмотрел презентационный материал, прошёл все обучающие тесты, просматривал и изучал материал различных ресурсов информационно-телекоммуникационной сети "Интернет",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необходимых для освоения дисциплины);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lastRenderedPageBreak/>
        <w:t>самостоятельно и правильно выполнил индивидуальную работу (самостоятельно формулирует цель работы для выполнения выбранного индивидуального задания и может расписать учебные задачи для выполнения поставленной цели, консультируется с преподавателем при возникновении проблем, при этом предлагая свои решения, знает правила оформления студенческих работ в УГТУ, знает правила оформления библиографического списка и ссылок на литературу);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не пропускал без уважительной причины занятия; если пропускал, но есть разрешение директора институт; 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в качестве старосты группы постоянно и регулярно по завершении занятия показывал журнал посещения группы с указанием отсутствующих, при необходимости, может объяснить отсутствие студента или предоставить соответствующий документ (мед. справка, заявление, подписанное д</w:t>
      </w:r>
      <w:r w:rsidR="005B03D2">
        <w:rPr>
          <w:rFonts w:ascii="Times New Roman" w:eastAsia="TimesNewRomanPSMT" w:hAnsi="Times New Roman"/>
          <w:sz w:val="24"/>
          <w:szCs w:val="24"/>
          <w:lang w:eastAsia="ru-RU"/>
        </w:rPr>
        <w:t>еканом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или зам. </w:t>
      </w:r>
      <w:r w:rsidR="005B03D2">
        <w:rPr>
          <w:rFonts w:ascii="Times New Roman" w:eastAsia="TimesNewRomanPSMT" w:hAnsi="Times New Roman"/>
          <w:sz w:val="24"/>
          <w:szCs w:val="24"/>
          <w:lang w:eastAsia="ru-RU"/>
        </w:rPr>
        <w:t>декана факультета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SymbolMT" w:hAnsi="Times New Roman"/>
          <w:sz w:val="24"/>
          <w:szCs w:val="24"/>
          <w:lang w:eastAsia="ru-RU"/>
        </w:rPr>
        <w:t xml:space="preserve">показывает 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высокий уровень сформированности заявленных в рабочей программе компетенций при завершении учебного семестра.</w:t>
      </w:r>
    </w:p>
    <w:p w:rsidR="00946A1C" w:rsidRPr="00946A1C" w:rsidRDefault="00946A1C" w:rsidP="00946A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Оценка «</w:t>
      </w:r>
      <w:r w:rsidRPr="00946A1C">
        <w:rPr>
          <w:rFonts w:ascii="Times New Roman" w:eastAsia="Times New Roman" w:hAnsi="Times New Roman"/>
          <w:i/>
          <w:sz w:val="24"/>
          <w:szCs w:val="24"/>
          <w:lang w:eastAsia="ru-RU"/>
        </w:rPr>
        <w:t>удовлетворительно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» (пороговый уровень) при выполнении всех ниже перечисленных требований: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демонстрирует желание решать постановочные задачи, с которыми сталкивается студент впервые при изучении профессиональных дисциплин в виде вводного курса при этом испытывает различные трудности;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прошёл промежуточный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контрольный тест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в дополнительное время, указанные преподавателем в течение семестра;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изучал и работал с учебным материалом дистанционного курса по дисциплине (прошёл все или часть обучающих тестов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);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есть пропуски без уважительной причины занятия, на которых нет разрешения </w:t>
      </w:r>
      <w:r w:rsidR="005B03D2">
        <w:rPr>
          <w:rFonts w:ascii="Times New Roman" w:eastAsia="TimesNewRomanPSMT" w:hAnsi="Times New Roman"/>
          <w:sz w:val="24"/>
          <w:szCs w:val="24"/>
          <w:lang w:eastAsia="ru-RU"/>
        </w:rPr>
        <w:t>декана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Перечень работы обучающегося 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в течение всего периода обучения дисциплины</w:t>
      </w:r>
      <w:r w:rsidRPr="00946A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сведена в таблицу 5.1.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Таблица 5.1 – Критерии оценивания сформированности компетенций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467"/>
        <w:gridCol w:w="1701"/>
        <w:gridCol w:w="1984"/>
        <w:gridCol w:w="1843"/>
        <w:gridCol w:w="3644"/>
      </w:tblGrid>
      <w:tr w:rsidR="00946A1C" w:rsidRPr="00946A1C" w:rsidTr="00946A1C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</w:t>
            </w:r>
          </w:p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контроля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</w:t>
            </w:r>
          </w:p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оценочного средства</w:t>
            </w:r>
          </w:p>
        </w:tc>
      </w:tr>
      <w:tr w:rsidR="00946A1C" w:rsidRPr="00946A1C" w:rsidTr="00946A1C">
        <w:trPr>
          <w:trHeight w:val="441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87449D">
            <w:pPr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ПК-</w:t>
            </w:r>
            <w:r w:rsidR="00205A6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1</w:t>
            </w:r>
          </w:p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Раздел 1-2</w:t>
            </w:r>
          </w:p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Посещение занятий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46A1C" w:rsidRPr="00946A1C" w:rsidRDefault="00946A1C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Журнал преподавателя, журнал группы </w:t>
            </w:r>
          </w:p>
        </w:tc>
      </w:tr>
      <w:tr w:rsidR="00946A1C" w:rsidRPr="00946A1C" w:rsidTr="00946A1C">
        <w:trPr>
          <w:trHeight w:val="539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Активность в ДК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Изучение учебного материала дисциплины</w:t>
            </w:r>
          </w:p>
        </w:tc>
      </w:tr>
      <w:tr w:rsidR="00946A1C" w:rsidRPr="00946A1C" w:rsidTr="00946A1C">
        <w:trPr>
          <w:trHeight w:val="229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87449D">
            <w:pPr>
              <w:numPr>
                <w:ilvl w:val="0"/>
                <w:numId w:val="15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Опрос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для устного опроса</w:t>
            </w:r>
          </w:p>
        </w:tc>
      </w:tr>
      <w:tr w:rsidR="00946A1C" w:rsidRPr="00946A1C" w:rsidTr="00946A1C">
        <w:trPr>
          <w:trHeight w:val="229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87449D">
            <w:pPr>
              <w:numPr>
                <w:ilvl w:val="0"/>
                <w:numId w:val="15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18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18"/>
                <w:lang w:eastAsia="ru-RU"/>
              </w:rPr>
              <w:t>Тестовые задания</w:t>
            </w:r>
          </w:p>
        </w:tc>
        <w:tc>
          <w:tcPr>
            <w:tcW w:w="3644" w:type="dxa"/>
            <w:shd w:val="clear" w:color="auto" w:fill="auto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sz w:val="18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18"/>
                <w:szCs w:val="24"/>
                <w:lang w:eastAsia="ru-RU"/>
              </w:rPr>
              <w:t>Компьютерное тестирование</w:t>
            </w:r>
          </w:p>
        </w:tc>
      </w:tr>
      <w:tr w:rsidR="00946A1C" w:rsidRPr="00946A1C" w:rsidTr="00946A1C">
        <w:trPr>
          <w:trHeight w:val="229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87449D">
            <w:pPr>
              <w:numPr>
                <w:ilvl w:val="0"/>
                <w:numId w:val="15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18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18"/>
                <w:lang w:eastAsia="ru-RU"/>
              </w:rPr>
              <w:t>Составление библиографического описания</w:t>
            </w:r>
          </w:p>
        </w:tc>
        <w:tc>
          <w:tcPr>
            <w:tcW w:w="3644" w:type="dxa"/>
            <w:shd w:val="clear" w:color="auto" w:fill="auto"/>
          </w:tcPr>
          <w:p w:rsidR="00946A1C" w:rsidRPr="00946A1C" w:rsidRDefault="00946A1C" w:rsidP="00946A1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18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Тренажер «Библиографическое описание»</w:t>
            </w:r>
          </w:p>
        </w:tc>
      </w:tr>
      <w:tr w:rsidR="00946A1C" w:rsidRPr="00946A1C" w:rsidTr="00946A1C">
        <w:trPr>
          <w:trHeight w:val="272"/>
        </w:trPr>
        <w:tc>
          <w:tcPr>
            <w:tcW w:w="4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87449D">
            <w:pPr>
              <w:numPr>
                <w:ilvl w:val="0"/>
                <w:numId w:val="15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6A1C" w:rsidRPr="00946A1C" w:rsidRDefault="00946A1C" w:rsidP="00946A1C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6A1C" w:rsidRPr="00946A1C" w:rsidRDefault="00946A1C" w:rsidP="00946A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46A1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Перечень вопросов к зачету</w:t>
            </w:r>
          </w:p>
        </w:tc>
      </w:tr>
    </w:tbl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Всего:</w:t>
      </w:r>
    </w:p>
    <w:p w:rsidR="00946A1C" w:rsidRPr="00946A1C" w:rsidRDefault="00946A1C" w:rsidP="0087449D">
      <w:pPr>
        <w:numPr>
          <w:ilvl w:val="0"/>
          <w:numId w:val="16"/>
        </w:numPr>
        <w:spacing w:after="0" w:line="240" w:lineRule="auto"/>
        <w:ind w:left="284" w:hanging="21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за</w:t>
      </w:r>
      <w:r w:rsidRPr="00946A1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</w:t>
      </w:r>
      <w:r w:rsidR="00205A6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1</w:t>
      </w:r>
      <w:r w:rsidRPr="00946A1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семестр (</w:t>
      </w:r>
      <w:r w:rsidR="00205A6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осень</w:t>
      </w:r>
      <w:r w:rsidRPr="00946A1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)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студентам необходимо:</w:t>
      </w:r>
    </w:p>
    <w:p w:rsidR="00946A1C" w:rsidRPr="00946A1C" w:rsidRDefault="00946A1C" w:rsidP="0087449D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присутствовать на практических и лекционных занятиях</w:t>
      </w:r>
      <w:r w:rsidRPr="00946A1C">
        <w:rPr>
          <w:rFonts w:ascii="Times New Roman" w:eastAsia="Times New Roman" w:hAnsi="Times New Roman"/>
          <w:spacing w:val="-6"/>
          <w:sz w:val="24"/>
          <w:szCs w:val="24"/>
          <w:lang w:eastAsia="ru-RU"/>
        </w:rPr>
        <w:t>;</w:t>
      </w:r>
    </w:p>
    <w:p w:rsidR="00946A1C" w:rsidRPr="00946A1C" w:rsidRDefault="00946A1C" w:rsidP="0087449D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изучить материалы дистанционного курса.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pacing w:val="-6"/>
          <w:sz w:val="24"/>
          <w:szCs w:val="24"/>
          <w:lang w:eastAsia="ru-RU"/>
        </w:rPr>
        <w:t xml:space="preserve">Всего за весну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обучающемуся</w:t>
      </w:r>
      <w:r w:rsidRPr="00946A1C">
        <w:rPr>
          <w:rFonts w:ascii="Times New Roman" w:eastAsia="Times New Roman" w:hAnsi="Times New Roman"/>
          <w:spacing w:val="-6"/>
          <w:sz w:val="24"/>
          <w:szCs w:val="24"/>
          <w:lang w:eastAsia="ru-RU"/>
        </w:rPr>
        <w:t xml:space="preserve"> необходимо выполнить более 60% работ, запланированных в РПД.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На получение зачета автоматом могут претендовать обучающиеся, посетившие все аудиторные занятия и выполнившие полный набор работ, предусмотренных РПД согласно повышенному уровню (по согласованию с преподавателем, который проводит зачёт).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Если обучающийся по ряду причин не смог вовремя выполнить всю запланированную </w:t>
      </w:r>
      <w:r w:rsidR="00205A6C" w:rsidRPr="00205A6C">
        <w:rPr>
          <w:rFonts w:ascii="Times New Roman" w:eastAsia="Times New Roman" w:hAnsi="Times New Roman"/>
          <w:sz w:val="24"/>
          <w:szCs w:val="24"/>
          <w:lang w:eastAsia="ru-RU"/>
        </w:rPr>
        <w:t xml:space="preserve">в семестре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работу</w:t>
      </w:r>
      <w:r w:rsidR="00205A6C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и он не подходит к пороговому уровню, он по согласованию с преподавателем может выполнить следующие виды работ:</w:t>
      </w:r>
    </w:p>
    <w:p w:rsidR="00946A1C" w:rsidRPr="00946A1C" w:rsidRDefault="00946A1C" w:rsidP="0087449D">
      <w:pPr>
        <w:numPr>
          <w:ilvl w:val="0"/>
          <w:numId w:val="16"/>
        </w:numPr>
        <w:spacing w:after="0" w:line="240" w:lineRule="auto"/>
        <w:ind w:left="284" w:hanging="21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поиск литературы по определенной теме с помощью библиотечных каталогов и ЭБС (5-6 источников);</w:t>
      </w:r>
    </w:p>
    <w:p w:rsidR="00946A1C" w:rsidRPr="00946A1C" w:rsidRDefault="00946A1C" w:rsidP="0087449D">
      <w:pPr>
        <w:numPr>
          <w:ilvl w:val="0"/>
          <w:numId w:val="16"/>
        </w:numPr>
        <w:spacing w:after="0" w:line="240" w:lineRule="auto"/>
        <w:ind w:left="284" w:hanging="218"/>
        <w:jc w:val="both"/>
        <w:rPr>
          <w:rFonts w:ascii="Times New Roman" w:eastAsia="Times New Roman" w:hAnsi="Times New Roman"/>
          <w:spacing w:val="-6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оформление библиографического списка (5-6 документов разных видов: книга, статьи из журнала и сборника, печатные и электронные).</w:t>
      </w:r>
    </w:p>
    <w:p w:rsidR="00946A1C" w:rsidRPr="00946A1C" w:rsidRDefault="00946A1C" w:rsidP="00946A1C">
      <w:pPr>
        <w:spacing w:after="0" w:line="240" w:lineRule="auto"/>
        <w:ind w:left="284"/>
        <w:jc w:val="both"/>
        <w:rPr>
          <w:rFonts w:ascii="Times New Roman" w:eastAsia="Times New Roman" w:hAnsi="Times New Roman"/>
          <w:spacing w:val="-6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left="284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выполнении соответствующей работы студент может быть допущен до 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зачёта.</w:t>
      </w:r>
    </w:p>
    <w:p w:rsidR="00946A1C" w:rsidRPr="00946A1C" w:rsidRDefault="00946A1C" w:rsidP="00946A1C">
      <w:pPr>
        <w:spacing w:after="0" w:line="240" w:lineRule="auto"/>
        <w:ind w:left="284"/>
        <w:jc w:val="both"/>
        <w:rPr>
          <w:rFonts w:ascii="Times New Roman" w:eastAsia="Times New Roman" w:hAnsi="Times New Roman"/>
          <w:spacing w:val="-6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5.1.2 Шкала оценивания за ответы студента на вопрос билета на зачёт.</w:t>
      </w:r>
    </w:p>
    <w:p w:rsidR="00946A1C" w:rsidRPr="00946A1C" w:rsidRDefault="00946A1C" w:rsidP="00946A1C">
      <w:pPr>
        <w:spacing w:after="12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Зачёт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проводится в устном виде, каждый вопрос оценивается на максимальное количество – 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10 баллов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Оценку «зачтено» получает обучающийся, если при проверке 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билета на зачёт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правильно, четко, аргументировано и в полном объеме изложил содержание вопросов;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устойчивые знания соответствующей терминологии, используемой в учебном материале дисциплины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систематизированные и полные знания по основным разделам дисциплины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присутствует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полный развёрнутый ответ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на все вопросы билета; 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систематически грамотное и логически правильное изложение ответа на вопросы с точки зрения русского языка;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успешно выполнил практические задания и правильно обосновывает её решение;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глубокое усвоение основной и дополнительной литературы, которая рекомендована рабочей программой дисциплины;</w:t>
      </w:r>
    </w:p>
    <w:p w:rsidR="00946A1C" w:rsidRPr="00946A1C" w:rsidRDefault="00946A1C" w:rsidP="00946A1C">
      <w:pPr>
        <w:autoSpaceDE w:val="0"/>
        <w:autoSpaceDN w:val="0"/>
        <w:adjustRightInd w:val="0"/>
        <w:spacing w:after="12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SymbolMT" w:hAnsi="Times New Roman"/>
          <w:sz w:val="24"/>
          <w:szCs w:val="24"/>
          <w:lang w:eastAsia="ru-RU"/>
        </w:rPr>
        <w:t xml:space="preserve">При выполнении всего вышенаписанного, можно сказать, что обучающийся показывает 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высокий уровень сформированности заявленных в рабочей программе компетенций.</w:t>
      </w:r>
    </w:p>
    <w:p w:rsidR="00946A1C" w:rsidRPr="00946A1C" w:rsidRDefault="00946A1C" w:rsidP="00946A1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Также оценку «зачтено» получает обучающийся, если при проверке 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>билета на зачёт: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изложил содержание основных положений теоретических вопросов;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неустойчивые, но достаточные знания соответствующей терминологии, используемой в учебном материале дисциплины;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присутствует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 xml:space="preserve"> полный ответ не на все вопросы;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выполнил практические задания, но допускает в ответе неточности;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испытывает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 xml:space="preserve"> серьезные затруднения при ответах на дополнительные вопросы.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SymbolMT" w:hAnsi="Times New Roman"/>
          <w:sz w:val="24"/>
          <w:szCs w:val="24"/>
          <w:lang w:eastAsia="ru-RU"/>
        </w:rPr>
        <w:t xml:space="preserve">При выполнении всего вышенаписанного, можно сказать, что студент показывает 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достаточный минимальный уровень сформированности заявленных в рабочей программе компетенций.</w:t>
      </w:r>
    </w:p>
    <w:p w:rsidR="00946A1C" w:rsidRPr="00946A1C" w:rsidRDefault="00946A1C" w:rsidP="0094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</w:p>
    <w:p w:rsidR="00946A1C" w:rsidRPr="00946A1C" w:rsidRDefault="00946A1C" w:rsidP="00946A1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Оценку «не зачтено» получает обучающийся, если при проверке</w:t>
      </w:r>
      <w:r w:rsidRPr="00946A1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билета на зачёт</w:t>
      </w: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 New Roman" w:hAnsi="Times New Roman"/>
          <w:sz w:val="24"/>
          <w:szCs w:val="24"/>
          <w:lang w:eastAsia="ru-RU"/>
        </w:rPr>
        <w:t>показывает отсутствие знаний соответствующей терминологии, используемой в учебном материале дисциплины;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показывает неполные знания по основным разделам дисциплины;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присутствует ответ не на все вопросы билета;</w:t>
      </w:r>
    </w:p>
    <w:p w:rsidR="00946A1C" w:rsidRPr="00946A1C" w:rsidRDefault="00946A1C" w:rsidP="0087449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 w:hanging="215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не справился с выполнением практических заданий.</w:t>
      </w:r>
    </w:p>
    <w:p w:rsidR="00946A1C" w:rsidRPr="00946A1C" w:rsidRDefault="00946A1C" w:rsidP="00946A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46A1C">
        <w:rPr>
          <w:rFonts w:ascii="Times New Roman" w:eastAsia="SymbolMT" w:hAnsi="Times New Roman"/>
          <w:sz w:val="24"/>
          <w:szCs w:val="24"/>
          <w:lang w:eastAsia="ru-RU"/>
        </w:rPr>
        <w:t xml:space="preserve">При выполнении всего вышенаписанного, можно сказать, что обучающийся показывает </w:t>
      </w:r>
      <w:r w:rsidRPr="00946A1C">
        <w:rPr>
          <w:rFonts w:ascii="Times New Roman" w:eastAsia="TimesNewRomanPSMT" w:hAnsi="Times New Roman"/>
          <w:sz w:val="24"/>
          <w:szCs w:val="24"/>
          <w:lang w:eastAsia="ru-RU"/>
        </w:rPr>
        <w:t>низкий уровень сформированности заявленных в рабочей программе компетенций.</w:t>
      </w:r>
    </w:p>
    <w:p w:rsidR="00885409" w:rsidRDefault="00885409" w:rsidP="009103C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32"/>
          <w:lang w:eastAsia="ru-RU"/>
        </w:rPr>
      </w:pPr>
    </w:p>
    <w:sectPr w:rsidR="00885409">
      <w:headerReference w:type="even" r:id="rId49"/>
      <w:headerReference w:type="default" r:id="rId50"/>
      <w:footerReference w:type="even" r:id="rId51"/>
      <w:footerReference w:type="default" r:id="rId5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C4A05" w:rsidRDefault="004C4A05" w:rsidP="00804650">
      <w:pPr>
        <w:spacing w:after="0" w:line="240" w:lineRule="auto"/>
      </w:pPr>
      <w:r>
        <w:separator/>
      </w:r>
    </w:p>
  </w:endnote>
  <w:endnote w:type="continuationSeparator" w:id="0">
    <w:p w:rsidR="004C4A05" w:rsidRDefault="004C4A05" w:rsidP="008046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4E3224">
      <w:rPr>
        <w:rStyle w:val="a7"/>
        <w:noProof/>
      </w:rPr>
      <w:t>7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5"/>
      <w:jc w:val="right"/>
    </w:pPr>
  </w:p>
  <w:p w:rsidR="00AA0492" w:rsidRDefault="00AA0492">
    <w:pPr>
      <w:pStyle w:val="a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4E3224">
      <w:rPr>
        <w:rStyle w:val="a7"/>
        <w:noProof/>
      </w:rPr>
      <w:t>10</w:t>
    </w:r>
    <w:r>
      <w:rPr>
        <w:rStyle w:val="a7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24</w:t>
    </w:r>
    <w:r>
      <w:rPr>
        <w:rStyle w:val="a7"/>
      </w:rPr>
      <w:fldChar w:fldCharType="end"/>
    </w:r>
  </w:p>
  <w:p w:rsidR="00AA0492" w:rsidRDefault="00AA0492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478895734"/>
      <w:docPartObj>
        <w:docPartGallery w:val="Page Numbers (Bottom of Page)"/>
        <w:docPartUnique/>
      </w:docPartObj>
    </w:sdtPr>
    <w:sdtEndPr/>
    <w:sdtContent>
      <w:p w:rsidR="00AA0492" w:rsidRDefault="00AA0492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E3224">
          <w:rPr>
            <w:noProof/>
          </w:rPr>
          <w:t>21</w:t>
        </w:r>
        <w:r>
          <w:fldChar w:fldCharType="end"/>
        </w:r>
      </w:p>
    </w:sdtContent>
  </w:sdt>
  <w:p w:rsidR="00AA0492" w:rsidRPr="00B755F2" w:rsidRDefault="00AA0492" w:rsidP="00D65DF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C4A05" w:rsidRDefault="004C4A05" w:rsidP="00804650">
      <w:pPr>
        <w:spacing w:after="0" w:line="240" w:lineRule="auto"/>
      </w:pPr>
      <w:r>
        <w:separator/>
      </w:r>
    </w:p>
  </w:footnote>
  <w:footnote w:type="continuationSeparator" w:id="0">
    <w:p w:rsidR="004C4A05" w:rsidRDefault="004C4A05" w:rsidP="008046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Default="00AA0492">
    <w:pPr>
      <w:pStyle w:val="a3"/>
    </w:pPr>
  </w:p>
  <w:p w:rsidR="00AA0492" w:rsidRDefault="00AA049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492" w:rsidRPr="00A334D9" w:rsidRDefault="00AA0492" w:rsidP="00A334D9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F3A23"/>
    <w:multiLevelType w:val="multilevel"/>
    <w:tmpl w:val="0419001D"/>
    <w:styleLink w:val="1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2C616C5"/>
    <w:multiLevelType w:val="multilevel"/>
    <w:tmpl w:val="BFA25396"/>
    <w:styleLink w:val="3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8571D79"/>
    <w:multiLevelType w:val="multilevel"/>
    <w:tmpl w:val="DCF8B908"/>
    <w:lvl w:ilvl="0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83" w:hanging="60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5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4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6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5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7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65" w:hanging="1800"/>
      </w:pPr>
      <w:rPr>
        <w:rFonts w:hint="default"/>
      </w:rPr>
    </w:lvl>
  </w:abstractNum>
  <w:abstractNum w:abstractNumId="3" w15:restartNumberingAfterBreak="0">
    <w:nsid w:val="0D3009D4"/>
    <w:multiLevelType w:val="hybridMultilevel"/>
    <w:tmpl w:val="6E820E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300DE2"/>
    <w:multiLevelType w:val="hybridMultilevel"/>
    <w:tmpl w:val="7FDCC0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574383"/>
    <w:multiLevelType w:val="hybridMultilevel"/>
    <w:tmpl w:val="7AF0EA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E51C89"/>
    <w:multiLevelType w:val="hybridMultilevel"/>
    <w:tmpl w:val="1B74768E"/>
    <w:lvl w:ilvl="0" w:tplc="98E048C6">
      <w:start w:val="1"/>
      <w:numFmt w:val="decimal"/>
      <w:lvlText w:val="%1."/>
      <w:lvlJc w:val="left"/>
      <w:pPr>
        <w:ind w:left="704" w:hanging="4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A314DD"/>
    <w:multiLevelType w:val="hybridMultilevel"/>
    <w:tmpl w:val="4D3A2BC4"/>
    <w:lvl w:ilvl="0" w:tplc="04190011">
      <w:start w:val="1"/>
      <w:numFmt w:val="decimal"/>
      <w:lvlText w:val="%1)"/>
      <w:lvlJc w:val="left"/>
      <w:pPr>
        <w:ind w:left="27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91" w:hanging="360"/>
      </w:pPr>
    </w:lvl>
    <w:lvl w:ilvl="2" w:tplc="0419001B" w:tentative="1">
      <w:start w:val="1"/>
      <w:numFmt w:val="lowerRoman"/>
      <w:lvlText w:val="%3."/>
      <w:lvlJc w:val="right"/>
      <w:pPr>
        <w:ind w:left="4211" w:hanging="180"/>
      </w:pPr>
    </w:lvl>
    <w:lvl w:ilvl="3" w:tplc="0419000F" w:tentative="1">
      <w:start w:val="1"/>
      <w:numFmt w:val="decimal"/>
      <w:lvlText w:val="%4."/>
      <w:lvlJc w:val="left"/>
      <w:pPr>
        <w:ind w:left="4931" w:hanging="360"/>
      </w:pPr>
    </w:lvl>
    <w:lvl w:ilvl="4" w:tplc="04190019" w:tentative="1">
      <w:start w:val="1"/>
      <w:numFmt w:val="lowerLetter"/>
      <w:lvlText w:val="%5."/>
      <w:lvlJc w:val="left"/>
      <w:pPr>
        <w:ind w:left="5651" w:hanging="360"/>
      </w:pPr>
    </w:lvl>
    <w:lvl w:ilvl="5" w:tplc="0419001B" w:tentative="1">
      <w:start w:val="1"/>
      <w:numFmt w:val="lowerRoman"/>
      <w:lvlText w:val="%6."/>
      <w:lvlJc w:val="right"/>
      <w:pPr>
        <w:ind w:left="6371" w:hanging="180"/>
      </w:pPr>
    </w:lvl>
    <w:lvl w:ilvl="6" w:tplc="0419000F" w:tentative="1">
      <w:start w:val="1"/>
      <w:numFmt w:val="decimal"/>
      <w:lvlText w:val="%7."/>
      <w:lvlJc w:val="left"/>
      <w:pPr>
        <w:ind w:left="7091" w:hanging="360"/>
      </w:pPr>
    </w:lvl>
    <w:lvl w:ilvl="7" w:tplc="04190019" w:tentative="1">
      <w:start w:val="1"/>
      <w:numFmt w:val="lowerLetter"/>
      <w:lvlText w:val="%8."/>
      <w:lvlJc w:val="left"/>
      <w:pPr>
        <w:ind w:left="7811" w:hanging="360"/>
      </w:pPr>
    </w:lvl>
    <w:lvl w:ilvl="8" w:tplc="0419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8" w15:restartNumberingAfterBreak="0">
    <w:nsid w:val="31D04590"/>
    <w:multiLevelType w:val="hybridMultilevel"/>
    <w:tmpl w:val="F1969F2A"/>
    <w:lvl w:ilvl="0" w:tplc="19FC55B8">
      <w:start w:val="1"/>
      <w:numFmt w:val="bullet"/>
      <w:lvlText w:val="–"/>
      <w:lvlJc w:val="left"/>
      <w:pPr>
        <w:ind w:left="1428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40F95FBE"/>
    <w:multiLevelType w:val="multilevel"/>
    <w:tmpl w:val="A17A3F3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4770557F"/>
    <w:multiLevelType w:val="multilevel"/>
    <w:tmpl w:val="340051B2"/>
    <w:styleLink w:val="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48FC261C"/>
    <w:multiLevelType w:val="multilevel"/>
    <w:tmpl w:val="0419001D"/>
    <w:styleLink w:val="5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544226C9"/>
    <w:multiLevelType w:val="hybridMultilevel"/>
    <w:tmpl w:val="56E625F4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5C2A7030"/>
    <w:multiLevelType w:val="multilevel"/>
    <w:tmpl w:val="0419001F"/>
    <w:styleLink w:val="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5C4A48E8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E511D2"/>
    <w:multiLevelType w:val="hybridMultilevel"/>
    <w:tmpl w:val="C34E420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6AAD3C41"/>
    <w:multiLevelType w:val="hybridMultilevel"/>
    <w:tmpl w:val="3D78AE32"/>
    <w:lvl w:ilvl="0" w:tplc="2176299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7B6E08"/>
    <w:multiLevelType w:val="hybridMultilevel"/>
    <w:tmpl w:val="EB304D24"/>
    <w:lvl w:ilvl="0" w:tplc="0419000D">
      <w:start w:val="1"/>
      <w:numFmt w:val="bullet"/>
      <w:lvlText w:val=""/>
      <w:lvlJc w:val="left"/>
      <w:pPr>
        <w:ind w:left="12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4" w:hanging="360"/>
      </w:pPr>
      <w:rPr>
        <w:rFonts w:ascii="Wingdings" w:hAnsi="Wingdings" w:hint="default"/>
      </w:rPr>
    </w:lvl>
  </w:abstractNum>
  <w:abstractNum w:abstractNumId="20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6"/>
  </w:num>
  <w:num w:numId="4">
    <w:abstractNumId w:val="20"/>
  </w:num>
  <w:num w:numId="5">
    <w:abstractNumId w:val="13"/>
  </w:num>
  <w:num w:numId="6">
    <w:abstractNumId w:val="2"/>
  </w:num>
  <w:num w:numId="7">
    <w:abstractNumId w:val="0"/>
  </w:num>
  <w:num w:numId="8">
    <w:abstractNumId w:val="14"/>
  </w:num>
  <w:num w:numId="9">
    <w:abstractNumId w:val="1"/>
  </w:num>
  <w:num w:numId="10">
    <w:abstractNumId w:val="11"/>
  </w:num>
  <w:num w:numId="11">
    <w:abstractNumId w:val="12"/>
  </w:num>
  <w:num w:numId="12">
    <w:abstractNumId w:val="8"/>
  </w:num>
  <w:num w:numId="13">
    <w:abstractNumId w:val="7"/>
  </w:num>
  <w:num w:numId="14">
    <w:abstractNumId w:val="17"/>
  </w:num>
  <w:num w:numId="15">
    <w:abstractNumId w:val="15"/>
  </w:num>
  <w:num w:numId="16">
    <w:abstractNumId w:val="10"/>
  </w:num>
  <w:num w:numId="17">
    <w:abstractNumId w:val="19"/>
  </w:num>
  <w:num w:numId="18">
    <w:abstractNumId w:val="16"/>
  </w:num>
  <w:num w:numId="19">
    <w:abstractNumId w:val="5"/>
  </w:num>
  <w:num w:numId="20">
    <w:abstractNumId w:val="4"/>
  </w:num>
  <w:num w:numId="21">
    <w:abstractNumId w:val="18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5DF7"/>
    <w:rsid w:val="000015B8"/>
    <w:rsid w:val="00005EF0"/>
    <w:rsid w:val="00011666"/>
    <w:rsid w:val="0001327A"/>
    <w:rsid w:val="00014C16"/>
    <w:rsid w:val="00016F74"/>
    <w:rsid w:val="00017B8A"/>
    <w:rsid w:val="00020291"/>
    <w:rsid w:val="0003448C"/>
    <w:rsid w:val="00035B79"/>
    <w:rsid w:val="00073A6A"/>
    <w:rsid w:val="0007618C"/>
    <w:rsid w:val="00084A54"/>
    <w:rsid w:val="00085D81"/>
    <w:rsid w:val="00090C8E"/>
    <w:rsid w:val="000A474A"/>
    <w:rsid w:val="000C245A"/>
    <w:rsid w:val="000C6C9B"/>
    <w:rsid w:val="000D08ED"/>
    <w:rsid w:val="000D2F66"/>
    <w:rsid w:val="000D6C3F"/>
    <w:rsid w:val="000F24B3"/>
    <w:rsid w:val="00103D1B"/>
    <w:rsid w:val="00105EDC"/>
    <w:rsid w:val="001137ED"/>
    <w:rsid w:val="00113A81"/>
    <w:rsid w:val="001146D0"/>
    <w:rsid w:val="0012211F"/>
    <w:rsid w:val="0012677B"/>
    <w:rsid w:val="00130601"/>
    <w:rsid w:val="00137FFB"/>
    <w:rsid w:val="00141471"/>
    <w:rsid w:val="001438FC"/>
    <w:rsid w:val="001507A8"/>
    <w:rsid w:val="00161E7C"/>
    <w:rsid w:val="00180D2B"/>
    <w:rsid w:val="0018156D"/>
    <w:rsid w:val="00182D3E"/>
    <w:rsid w:val="00183B35"/>
    <w:rsid w:val="00183D51"/>
    <w:rsid w:val="00193218"/>
    <w:rsid w:val="001A74E3"/>
    <w:rsid w:val="001B13D7"/>
    <w:rsid w:val="001B2767"/>
    <w:rsid w:val="001C3D20"/>
    <w:rsid w:val="001C3E80"/>
    <w:rsid w:val="001C560F"/>
    <w:rsid w:val="001D0082"/>
    <w:rsid w:val="001D01EF"/>
    <w:rsid w:val="001D07FD"/>
    <w:rsid w:val="001D3725"/>
    <w:rsid w:val="001E30DD"/>
    <w:rsid w:val="001E4028"/>
    <w:rsid w:val="001E6F43"/>
    <w:rsid w:val="001F3FDC"/>
    <w:rsid w:val="001F68C7"/>
    <w:rsid w:val="00205A6C"/>
    <w:rsid w:val="00237588"/>
    <w:rsid w:val="00237918"/>
    <w:rsid w:val="00237CDD"/>
    <w:rsid w:val="00241738"/>
    <w:rsid w:val="00241857"/>
    <w:rsid w:val="002431E9"/>
    <w:rsid w:val="00260547"/>
    <w:rsid w:val="00260C34"/>
    <w:rsid w:val="00264A5A"/>
    <w:rsid w:val="00267A2F"/>
    <w:rsid w:val="00273C68"/>
    <w:rsid w:val="00284C25"/>
    <w:rsid w:val="002859FA"/>
    <w:rsid w:val="00293DF0"/>
    <w:rsid w:val="0029731E"/>
    <w:rsid w:val="002A4B71"/>
    <w:rsid w:val="002B756E"/>
    <w:rsid w:val="002C367D"/>
    <w:rsid w:val="002D6229"/>
    <w:rsid w:val="002E3466"/>
    <w:rsid w:val="002E5D21"/>
    <w:rsid w:val="002E6BC5"/>
    <w:rsid w:val="00304362"/>
    <w:rsid w:val="00306EF1"/>
    <w:rsid w:val="00307FCA"/>
    <w:rsid w:val="00322AA6"/>
    <w:rsid w:val="00322CC4"/>
    <w:rsid w:val="00322DDF"/>
    <w:rsid w:val="00335857"/>
    <w:rsid w:val="003440B7"/>
    <w:rsid w:val="0034464A"/>
    <w:rsid w:val="00355D15"/>
    <w:rsid w:val="003573C4"/>
    <w:rsid w:val="00367A0C"/>
    <w:rsid w:val="00393982"/>
    <w:rsid w:val="00393C22"/>
    <w:rsid w:val="00395603"/>
    <w:rsid w:val="0039707F"/>
    <w:rsid w:val="003A1975"/>
    <w:rsid w:val="003B2833"/>
    <w:rsid w:val="003B5410"/>
    <w:rsid w:val="003B6E96"/>
    <w:rsid w:val="003D4F61"/>
    <w:rsid w:val="003D58C0"/>
    <w:rsid w:val="003D685A"/>
    <w:rsid w:val="003D7CA0"/>
    <w:rsid w:val="003E285A"/>
    <w:rsid w:val="003E7963"/>
    <w:rsid w:val="003F5F64"/>
    <w:rsid w:val="00404A9B"/>
    <w:rsid w:val="00411A40"/>
    <w:rsid w:val="00416FBB"/>
    <w:rsid w:val="004220EA"/>
    <w:rsid w:val="00432AB6"/>
    <w:rsid w:val="00444CF1"/>
    <w:rsid w:val="00451920"/>
    <w:rsid w:val="00464635"/>
    <w:rsid w:val="00473917"/>
    <w:rsid w:val="00481A5D"/>
    <w:rsid w:val="00486BCB"/>
    <w:rsid w:val="00493BD6"/>
    <w:rsid w:val="0049512D"/>
    <w:rsid w:val="004A187D"/>
    <w:rsid w:val="004A215C"/>
    <w:rsid w:val="004B6F51"/>
    <w:rsid w:val="004C4A05"/>
    <w:rsid w:val="004D2031"/>
    <w:rsid w:val="004D30B3"/>
    <w:rsid w:val="004D573A"/>
    <w:rsid w:val="004D7751"/>
    <w:rsid w:val="004E0BA6"/>
    <w:rsid w:val="004E3224"/>
    <w:rsid w:val="004E69BB"/>
    <w:rsid w:val="004E7A66"/>
    <w:rsid w:val="004F2824"/>
    <w:rsid w:val="004F2FDC"/>
    <w:rsid w:val="004F5040"/>
    <w:rsid w:val="00503686"/>
    <w:rsid w:val="00512971"/>
    <w:rsid w:val="00512AD1"/>
    <w:rsid w:val="00513589"/>
    <w:rsid w:val="005367BB"/>
    <w:rsid w:val="00540207"/>
    <w:rsid w:val="00546326"/>
    <w:rsid w:val="00565B72"/>
    <w:rsid w:val="005717C1"/>
    <w:rsid w:val="00582651"/>
    <w:rsid w:val="0058311D"/>
    <w:rsid w:val="0058561C"/>
    <w:rsid w:val="005903CB"/>
    <w:rsid w:val="00595766"/>
    <w:rsid w:val="005A1E42"/>
    <w:rsid w:val="005A6399"/>
    <w:rsid w:val="005B03D2"/>
    <w:rsid w:val="005B1BC4"/>
    <w:rsid w:val="005B29CE"/>
    <w:rsid w:val="005B311A"/>
    <w:rsid w:val="005B434A"/>
    <w:rsid w:val="005C0C5D"/>
    <w:rsid w:val="005C230A"/>
    <w:rsid w:val="005C4731"/>
    <w:rsid w:val="005D6036"/>
    <w:rsid w:val="005E2CA6"/>
    <w:rsid w:val="005E6B7A"/>
    <w:rsid w:val="00611855"/>
    <w:rsid w:val="00611E74"/>
    <w:rsid w:val="00612E7E"/>
    <w:rsid w:val="00621637"/>
    <w:rsid w:val="006351A7"/>
    <w:rsid w:val="00651442"/>
    <w:rsid w:val="0065595B"/>
    <w:rsid w:val="0066319F"/>
    <w:rsid w:val="00670FAA"/>
    <w:rsid w:val="0067741B"/>
    <w:rsid w:val="00691C02"/>
    <w:rsid w:val="0069475A"/>
    <w:rsid w:val="006A0869"/>
    <w:rsid w:val="006A1A12"/>
    <w:rsid w:val="006A1D36"/>
    <w:rsid w:val="006A5AE5"/>
    <w:rsid w:val="006A64DD"/>
    <w:rsid w:val="006B0EFD"/>
    <w:rsid w:val="006E0CD9"/>
    <w:rsid w:val="006E76AC"/>
    <w:rsid w:val="006F4BD4"/>
    <w:rsid w:val="006F4BFD"/>
    <w:rsid w:val="0070596E"/>
    <w:rsid w:val="007160CD"/>
    <w:rsid w:val="007212A9"/>
    <w:rsid w:val="007511C1"/>
    <w:rsid w:val="00753E36"/>
    <w:rsid w:val="007714EE"/>
    <w:rsid w:val="0077160B"/>
    <w:rsid w:val="00772CA8"/>
    <w:rsid w:val="00773B55"/>
    <w:rsid w:val="00777FA0"/>
    <w:rsid w:val="00784389"/>
    <w:rsid w:val="007A25C0"/>
    <w:rsid w:val="007B7C30"/>
    <w:rsid w:val="007C3873"/>
    <w:rsid w:val="007E6A95"/>
    <w:rsid w:val="007F73D7"/>
    <w:rsid w:val="007F73E3"/>
    <w:rsid w:val="007F7922"/>
    <w:rsid w:val="00804650"/>
    <w:rsid w:val="0081489A"/>
    <w:rsid w:val="0081626B"/>
    <w:rsid w:val="00817CE0"/>
    <w:rsid w:val="00824842"/>
    <w:rsid w:val="008321DA"/>
    <w:rsid w:val="008331A7"/>
    <w:rsid w:val="00834643"/>
    <w:rsid w:val="008356C9"/>
    <w:rsid w:val="008417EA"/>
    <w:rsid w:val="00851842"/>
    <w:rsid w:val="0087449D"/>
    <w:rsid w:val="00881772"/>
    <w:rsid w:val="00885409"/>
    <w:rsid w:val="0089480E"/>
    <w:rsid w:val="008A0ABC"/>
    <w:rsid w:val="008A2229"/>
    <w:rsid w:val="008C16B3"/>
    <w:rsid w:val="008C1DD6"/>
    <w:rsid w:val="008C413B"/>
    <w:rsid w:val="008D0F52"/>
    <w:rsid w:val="008D4E67"/>
    <w:rsid w:val="008E7156"/>
    <w:rsid w:val="008F3168"/>
    <w:rsid w:val="009074A9"/>
    <w:rsid w:val="009103C7"/>
    <w:rsid w:val="00915837"/>
    <w:rsid w:val="00916F24"/>
    <w:rsid w:val="009202B6"/>
    <w:rsid w:val="00930EDE"/>
    <w:rsid w:val="009314AE"/>
    <w:rsid w:val="00934A61"/>
    <w:rsid w:val="00945A37"/>
    <w:rsid w:val="00945EFA"/>
    <w:rsid w:val="00946A1C"/>
    <w:rsid w:val="00953492"/>
    <w:rsid w:val="009536BB"/>
    <w:rsid w:val="00964BB0"/>
    <w:rsid w:val="009703FD"/>
    <w:rsid w:val="009A036A"/>
    <w:rsid w:val="009A610D"/>
    <w:rsid w:val="009A7A9D"/>
    <w:rsid w:val="009B3405"/>
    <w:rsid w:val="009B41B6"/>
    <w:rsid w:val="009F4606"/>
    <w:rsid w:val="009F6D0A"/>
    <w:rsid w:val="00A00428"/>
    <w:rsid w:val="00A07D6C"/>
    <w:rsid w:val="00A11BB2"/>
    <w:rsid w:val="00A12E74"/>
    <w:rsid w:val="00A13545"/>
    <w:rsid w:val="00A16430"/>
    <w:rsid w:val="00A16582"/>
    <w:rsid w:val="00A20B1B"/>
    <w:rsid w:val="00A24E28"/>
    <w:rsid w:val="00A305C3"/>
    <w:rsid w:val="00A334D9"/>
    <w:rsid w:val="00A348FD"/>
    <w:rsid w:val="00A35B66"/>
    <w:rsid w:val="00A47035"/>
    <w:rsid w:val="00A47C6D"/>
    <w:rsid w:val="00A5320E"/>
    <w:rsid w:val="00A621BA"/>
    <w:rsid w:val="00A63A3A"/>
    <w:rsid w:val="00A67D85"/>
    <w:rsid w:val="00A92939"/>
    <w:rsid w:val="00A93B3A"/>
    <w:rsid w:val="00A9460A"/>
    <w:rsid w:val="00A95423"/>
    <w:rsid w:val="00AA0492"/>
    <w:rsid w:val="00AA2D80"/>
    <w:rsid w:val="00AB3217"/>
    <w:rsid w:val="00AB39F9"/>
    <w:rsid w:val="00AB3F36"/>
    <w:rsid w:val="00AC17FE"/>
    <w:rsid w:val="00AC2C07"/>
    <w:rsid w:val="00AD0ADE"/>
    <w:rsid w:val="00AE038F"/>
    <w:rsid w:val="00AE2886"/>
    <w:rsid w:val="00AF0EC7"/>
    <w:rsid w:val="00AF2792"/>
    <w:rsid w:val="00AF371A"/>
    <w:rsid w:val="00AF7B4E"/>
    <w:rsid w:val="00B02C84"/>
    <w:rsid w:val="00B310A7"/>
    <w:rsid w:val="00B44015"/>
    <w:rsid w:val="00B44B97"/>
    <w:rsid w:val="00B52CBA"/>
    <w:rsid w:val="00B574C1"/>
    <w:rsid w:val="00B626DC"/>
    <w:rsid w:val="00B6288B"/>
    <w:rsid w:val="00B83629"/>
    <w:rsid w:val="00B83F13"/>
    <w:rsid w:val="00B976EE"/>
    <w:rsid w:val="00BB6A01"/>
    <w:rsid w:val="00BC0300"/>
    <w:rsid w:val="00BC7C2D"/>
    <w:rsid w:val="00BD24A1"/>
    <w:rsid w:val="00BD3ED8"/>
    <w:rsid w:val="00BD64AD"/>
    <w:rsid w:val="00BD66B2"/>
    <w:rsid w:val="00BE50F3"/>
    <w:rsid w:val="00BF5626"/>
    <w:rsid w:val="00C1436E"/>
    <w:rsid w:val="00C26CDA"/>
    <w:rsid w:val="00C341FA"/>
    <w:rsid w:val="00C3640D"/>
    <w:rsid w:val="00C375FD"/>
    <w:rsid w:val="00C44F2B"/>
    <w:rsid w:val="00C4767E"/>
    <w:rsid w:val="00C54BAC"/>
    <w:rsid w:val="00C56424"/>
    <w:rsid w:val="00C708C0"/>
    <w:rsid w:val="00C72E59"/>
    <w:rsid w:val="00C77675"/>
    <w:rsid w:val="00CB066E"/>
    <w:rsid w:val="00CC2C07"/>
    <w:rsid w:val="00CC66B2"/>
    <w:rsid w:val="00CD1FF3"/>
    <w:rsid w:val="00CF015C"/>
    <w:rsid w:val="00CF199E"/>
    <w:rsid w:val="00CF4AD3"/>
    <w:rsid w:val="00D21E34"/>
    <w:rsid w:val="00D4199F"/>
    <w:rsid w:val="00D45C9E"/>
    <w:rsid w:val="00D505D0"/>
    <w:rsid w:val="00D60322"/>
    <w:rsid w:val="00D61E49"/>
    <w:rsid w:val="00D65DF7"/>
    <w:rsid w:val="00D712B6"/>
    <w:rsid w:val="00D71D0E"/>
    <w:rsid w:val="00D751C2"/>
    <w:rsid w:val="00D76FA3"/>
    <w:rsid w:val="00D77222"/>
    <w:rsid w:val="00D77894"/>
    <w:rsid w:val="00D8148F"/>
    <w:rsid w:val="00D82016"/>
    <w:rsid w:val="00D9360F"/>
    <w:rsid w:val="00DA1862"/>
    <w:rsid w:val="00DB5EE3"/>
    <w:rsid w:val="00DC6615"/>
    <w:rsid w:val="00DC6A85"/>
    <w:rsid w:val="00DD462C"/>
    <w:rsid w:val="00DE11FA"/>
    <w:rsid w:val="00E016B6"/>
    <w:rsid w:val="00E058D7"/>
    <w:rsid w:val="00E249A5"/>
    <w:rsid w:val="00E2786D"/>
    <w:rsid w:val="00E454AC"/>
    <w:rsid w:val="00E46A20"/>
    <w:rsid w:val="00E52601"/>
    <w:rsid w:val="00E52DD5"/>
    <w:rsid w:val="00E57DAE"/>
    <w:rsid w:val="00E6016C"/>
    <w:rsid w:val="00E6228D"/>
    <w:rsid w:val="00E64496"/>
    <w:rsid w:val="00E659A7"/>
    <w:rsid w:val="00E72385"/>
    <w:rsid w:val="00E75540"/>
    <w:rsid w:val="00E77A70"/>
    <w:rsid w:val="00E829D2"/>
    <w:rsid w:val="00E85776"/>
    <w:rsid w:val="00E87A89"/>
    <w:rsid w:val="00E9304F"/>
    <w:rsid w:val="00EA00BB"/>
    <w:rsid w:val="00EA4923"/>
    <w:rsid w:val="00EB30FC"/>
    <w:rsid w:val="00EB3696"/>
    <w:rsid w:val="00EC4900"/>
    <w:rsid w:val="00EC50EC"/>
    <w:rsid w:val="00EC5DC6"/>
    <w:rsid w:val="00EC7500"/>
    <w:rsid w:val="00EE1F37"/>
    <w:rsid w:val="00EE7142"/>
    <w:rsid w:val="00F10D8D"/>
    <w:rsid w:val="00F17B51"/>
    <w:rsid w:val="00F26022"/>
    <w:rsid w:val="00F26502"/>
    <w:rsid w:val="00F301FF"/>
    <w:rsid w:val="00F31D51"/>
    <w:rsid w:val="00F33618"/>
    <w:rsid w:val="00F524AC"/>
    <w:rsid w:val="00F64C8B"/>
    <w:rsid w:val="00F70245"/>
    <w:rsid w:val="00F732F1"/>
    <w:rsid w:val="00F75C42"/>
    <w:rsid w:val="00F7643C"/>
    <w:rsid w:val="00F8475B"/>
    <w:rsid w:val="00F85049"/>
    <w:rsid w:val="00F872D8"/>
    <w:rsid w:val="00F9406D"/>
    <w:rsid w:val="00F94A49"/>
    <w:rsid w:val="00FB4272"/>
    <w:rsid w:val="00FC7440"/>
    <w:rsid w:val="00FD5796"/>
    <w:rsid w:val="00FE3F41"/>
    <w:rsid w:val="00FF1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18A7B0F-53AE-4742-8EFA-70C06AFC5B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732F1"/>
    <w:rPr>
      <w:rFonts w:ascii="Calibri" w:eastAsia="Calibri" w:hAnsi="Calibri" w:cs="Times New Roman"/>
    </w:rPr>
  </w:style>
  <w:style w:type="paragraph" w:styleId="10">
    <w:name w:val="heading 1"/>
    <w:basedOn w:val="a"/>
    <w:next w:val="a"/>
    <w:link w:val="11"/>
    <w:qFormat/>
    <w:rsid w:val="00D65DF7"/>
    <w:pPr>
      <w:keepNext/>
      <w:spacing w:before="240" w:after="60" w:line="240" w:lineRule="auto"/>
      <w:outlineLvl w:val="0"/>
    </w:pPr>
    <w:rPr>
      <w:rFonts w:ascii="Cambria" w:eastAsia="Times New Roman" w:hAnsi="Cambria"/>
      <w:b/>
      <w:bCs/>
      <w:kern w:val="32"/>
      <w:sz w:val="32"/>
      <w:szCs w:val="32"/>
      <w:lang w:eastAsia="ru-RU"/>
    </w:rPr>
  </w:style>
  <w:style w:type="paragraph" w:styleId="20">
    <w:name w:val="heading 2"/>
    <w:basedOn w:val="a"/>
    <w:next w:val="a"/>
    <w:link w:val="21"/>
    <w:qFormat/>
    <w:rsid w:val="00946A1C"/>
    <w:pPr>
      <w:keepNext/>
      <w:spacing w:before="240" w:after="60" w:line="240" w:lineRule="auto"/>
      <w:outlineLvl w:val="1"/>
    </w:pPr>
    <w:rPr>
      <w:rFonts w:ascii="Arial" w:eastAsia="Times New Roman" w:hAnsi="Arial"/>
      <w:b/>
      <w:bCs/>
      <w:i/>
      <w:iCs/>
      <w:sz w:val="28"/>
      <w:szCs w:val="28"/>
      <w:lang w:val="x-none" w:eastAsia="x-none"/>
    </w:rPr>
  </w:style>
  <w:style w:type="paragraph" w:styleId="30">
    <w:name w:val="heading 3"/>
    <w:basedOn w:val="a"/>
    <w:next w:val="a"/>
    <w:link w:val="31"/>
    <w:qFormat/>
    <w:rsid w:val="00946A1C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  <w:lang w:val="x-none" w:eastAsia="x-none"/>
    </w:rPr>
  </w:style>
  <w:style w:type="paragraph" w:styleId="40">
    <w:name w:val="heading 4"/>
    <w:basedOn w:val="a"/>
    <w:next w:val="a"/>
    <w:link w:val="41"/>
    <w:unhideWhenUsed/>
    <w:qFormat/>
    <w:rsid w:val="00D65DF7"/>
    <w:pPr>
      <w:keepNext/>
      <w:spacing w:before="240" w:after="60" w:line="240" w:lineRule="auto"/>
      <w:outlineLvl w:val="3"/>
    </w:pPr>
    <w:rPr>
      <w:rFonts w:eastAsia="Times New Roman"/>
      <w:b/>
      <w:bCs/>
      <w:sz w:val="28"/>
      <w:szCs w:val="28"/>
      <w:lang w:eastAsia="ru-RU"/>
    </w:rPr>
  </w:style>
  <w:style w:type="paragraph" w:styleId="6">
    <w:name w:val="heading 6"/>
    <w:basedOn w:val="a"/>
    <w:next w:val="a"/>
    <w:link w:val="60"/>
    <w:unhideWhenUsed/>
    <w:qFormat/>
    <w:rsid w:val="00946A1C"/>
    <w:pPr>
      <w:spacing w:before="240" w:after="60" w:line="240" w:lineRule="auto"/>
      <w:outlineLvl w:val="5"/>
    </w:pPr>
    <w:rPr>
      <w:rFonts w:eastAsia="Times New Roman"/>
      <w:b/>
      <w:bCs/>
    </w:rPr>
  </w:style>
  <w:style w:type="paragraph" w:styleId="9">
    <w:name w:val="heading 9"/>
    <w:basedOn w:val="a"/>
    <w:next w:val="a"/>
    <w:link w:val="90"/>
    <w:qFormat/>
    <w:rsid w:val="00946A1C"/>
    <w:pPr>
      <w:spacing w:before="240" w:after="60" w:line="240" w:lineRule="auto"/>
      <w:outlineLvl w:val="8"/>
    </w:pPr>
    <w:rPr>
      <w:rFonts w:ascii="Arial" w:eastAsia="Times New Roman" w:hAnsi="Arial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D65DF7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1">
    <w:name w:val="Заголовок 4 Знак"/>
    <w:basedOn w:val="a0"/>
    <w:link w:val="40"/>
    <w:rsid w:val="00D65DF7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2">
    <w:name w:val="Нет списка1"/>
    <w:next w:val="a2"/>
    <w:semiHidden/>
    <w:rsid w:val="00D65DF7"/>
  </w:style>
  <w:style w:type="paragraph" w:styleId="a3">
    <w:name w:val="header"/>
    <w:basedOn w:val="a"/>
    <w:link w:val="a4"/>
    <w:uiPriority w:val="99"/>
    <w:rsid w:val="00D65DF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D65DF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D65DF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D65DF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D65DF7"/>
  </w:style>
  <w:style w:type="table" w:styleId="a8">
    <w:name w:val="Table Grid"/>
    <w:basedOn w:val="a1"/>
    <w:rsid w:val="00D65DF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semiHidden/>
    <w:rsid w:val="00D65DF7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semiHidden/>
    <w:rsid w:val="00D65DF7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link w:val="ac"/>
    <w:uiPriority w:val="34"/>
    <w:qFormat/>
    <w:rsid w:val="00D65DF7"/>
    <w:pPr>
      <w:spacing w:after="200" w:line="276" w:lineRule="auto"/>
      <w:ind w:left="720"/>
      <w:contextualSpacing/>
    </w:pPr>
    <w:rPr>
      <w:rFonts w:eastAsia="Times New Roman"/>
      <w:lang w:eastAsia="ru-RU"/>
    </w:rPr>
  </w:style>
  <w:style w:type="paragraph" w:customStyle="1" w:styleId="ad">
    <w:name w:val="список с точками"/>
    <w:basedOn w:val="a"/>
    <w:rsid w:val="00D65DF7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D65DF7"/>
    <w:pPr>
      <w:spacing w:after="0" w:line="240" w:lineRule="auto"/>
      <w:jc w:val="center"/>
    </w:pPr>
    <w:rPr>
      <w:rFonts w:ascii="Times New Roman" w:eastAsia="Times New Roman" w:hAnsi="Times New Roman"/>
      <w:i/>
      <w:iCs/>
      <w:sz w:val="24"/>
      <w:szCs w:val="24"/>
      <w:lang w:eastAsia="ru-RU"/>
    </w:rPr>
  </w:style>
  <w:style w:type="paragraph" w:customStyle="1" w:styleId="ae">
    <w:name w:val="Знак"/>
    <w:basedOn w:val="a"/>
    <w:rsid w:val="00D65DF7"/>
    <w:pPr>
      <w:spacing w:line="240" w:lineRule="exact"/>
    </w:pPr>
    <w:rPr>
      <w:rFonts w:ascii="Verdana" w:eastAsia="Times New Roman" w:hAnsi="Verdana"/>
      <w:sz w:val="24"/>
      <w:szCs w:val="24"/>
      <w:lang w:val="en-US"/>
    </w:rPr>
  </w:style>
  <w:style w:type="paragraph" w:styleId="af">
    <w:name w:val="endnote text"/>
    <w:basedOn w:val="a"/>
    <w:link w:val="af0"/>
    <w:rsid w:val="00D65DF7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концевой сноски Знак"/>
    <w:basedOn w:val="a0"/>
    <w:link w:val="af"/>
    <w:rsid w:val="00D65DF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endnote reference"/>
    <w:rsid w:val="00D65DF7"/>
    <w:rPr>
      <w:vertAlign w:val="superscript"/>
    </w:rPr>
  </w:style>
  <w:style w:type="paragraph" w:styleId="af2">
    <w:name w:val="footnote text"/>
    <w:basedOn w:val="a"/>
    <w:link w:val="af3"/>
    <w:rsid w:val="00D65DF7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3">
    <w:name w:val="Текст сноски Знак"/>
    <w:basedOn w:val="a0"/>
    <w:link w:val="af2"/>
    <w:rsid w:val="00D65DF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rsid w:val="00D65DF7"/>
    <w:rPr>
      <w:vertAlign w:val="superscript"/>
    </w:rPr>
  </w:style>
  <w:style w:type="character" w:styleId="af5">
    <w:name w:val="Hyperlink"/>
    <w:uiPriority w:val="99"/>
    <w:rsid w:val="00D65DF7"/>
    <w:rPr>
      <w:color w:val="0000FF"/>
      <w:u w:val="single"/>
    </w:rPr>
  </w:style>
  <w:style w:type="character" w:styleId="af6">
    <w:name w:val="FollowedHyperlink"/>
    <w:rsid w:val="00D65DF7"/>
    <w:rPr>
      <w:color w:val="800080"/>
      <w:u w:val="single"/>
    </w:rPr>
  </w:style>
  <w:style w:type="paragraph" w:customStyle="1" w:styleId="13">
    <w:name w:val="Знак1 Знак Знак Знак Знак Знак Знак Знак Знак Знак"/>
    <w:basedOn w:val="a"/>
    <w:rsid w:val="00D65DF7"/>
    <w:pPr>
      <w:tabs>
        <w:tab w:val="num" w:pos="643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numbering" w:customStyle="1" w:styleId="22">
    <w:name w:val="Нет списка2"/>
    <w:next w:val="a2"/>
    <w:semiHidden/>
    <w:rsid w:val="00621637"/>
  </w:style>
  <w:style w:type="paragraph" w:styleId="af7">
    <w:name w:val="Normal (Web)"/>
    <w:basedOn w:val="a"/>
    <w:uiPriority w:val="99"/>
    <w:unhideWhenUsed/>
    <w:rsid w:val="00355D15"/>
    <w:rPr>
      <w:rFonts w:ascii="Times New Roman" w:hAnsi="Times New Roman"/>
      <w:sz w:val="24"/>
      <w:szCs w:val="24"/>
    </w:rPr>
  </w:style>
  <w:style w:type="table" w:customStyle="1" w:styleId="14">
    <w:name w:val="Сетка таблицы1"/>
    <w:next w:val="a8"/>
    <w:uiPriority w:val="39"/>
    <w:rsid w:val="009103C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caption"/>
    <w:basedOn w:val="a"/>
    <w:next w:val="a"/>
    <w:qFormat/>
    <w:rsid w:val="0081489A"/>
    <w:pPr>
      <w:spacing w:before="120" w:after="120" w:line="240" w:lineRule="auto"/>
    </w:pPr>
    <w:rPr>
      <w:rFonts w:ascii="Times New Roman" w:eastAsia="Times New Roman" w:hAnsi="Times New Roman"/>
      <w:b/>
      <w:sz w:val="24"/>
      <w:szCs w:val="24"/>
      <w:lang w:eastAsia="ru-RU"/>
    </w:rPr>
  </w:style>
  <w:style w:type="paragraph" w:customStyle="1" w:styleId="Tabletitlecentered">
    <w:name w:val="Table_title_centered"/>
    <w:basedOn w:val="a"/>
    <w:uiPriority w:val="99"/>
    <w:rsid w:val="00D9360F"/>
    <w:pPr>
      <w:spacing w:before="120" w:after="0" w:line="240" w:lineRule="auto"/>
      <w:jc w:val="center"/>
    </w:pPr>
    <w:rPr>
      <w:rFonts w:ascii="Times New Roman" w:eastAsia="Times New Roman" w:hAnsi="Times New Roman"/>
      <w:sz w:val="28"/>
      <w:szCs w:val="28"/>
      <w:lang w:eastAsia="ar-SA"/>
    </w:rPr>
  </w:style>
  <w:style w:type="character" w:customStyle="1" w:styleId="21">
    <w:name w:val="Заголовок 2 Знак"/>
    <w:basedOn w:val="a0"/>
    <w:link w:val="20"/>
    <w:rsid w:val="00946A1C"/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character" w:customStyle="1" w:styleId="31">
    <w:name w:val="Заголовок 3 Знак"/>
    <w:basedOn w:val="a0"/>
    <w:link w:val="30"/>
    <w:rsid w:val="00946A1C"/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character" w:customStyle="1" w:styleId="60">
    <w:name w:val="Заголовок 6 Знак"/>
    <w:basedOn w:val="a0"/>
    <w:link w:val="6"/>
    <w:rsid w:val="00946A1C"/>
    <w:rPr>
      <w:rFonts w:ascii="Calibri" w:eastAsia="Times New Roman" w:hAnsi="Calibri" w:cs="Times New Roman"/>
      <w:b/>
      <w:bCs/>
    </w:rPr>
  </w:style>
  <w:style w:type="character" w:customStyle="1" w:styleId="90">
    <w:name w:val="Заголовок 9 Знак"/>
    <w:basedOn w:val="a0"/>
    <w:link w:val="9"/>
    <w:rsid w:val="00946A1C"/>
    <w:rPr>
      <w:rFonts w:ascii="Arial" w:eastAsia="Times New Roman" w:hAnsi="Arial" w:cs="Times New Roman"/>
      <w:lang w:val="x-none" w:eastAsia="x-none"/>
    </w:rPr>
  </w:style>
  <w:style w:type="paragraph" w:customStyle="1" w:styleId="af9">
    <w:name w:val="РУП"/>
    <w:qFormat/>
    <w:rsid w:val="00946A1C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character" w:customStyle="1" w:styleId="Bodytext">
    <w:name w:val="Body text_"/>
    <w:link w:val="15"/>
    <w:uiPriority w:val="99"/>
    <w:locked/>
    <w:rsid w:val="00946A1C"/>
    <w:rPr>
      <w:sz w:val="25"/>
      <w:szCs w:val="25"/>
      <w:shd w:val="clear" w:color="auto" w:fill="FFFFFF"/>
    </w:rPr>
  </w:style>
  <w:style w:type="paragraph" w:customStyle="1" w:styleId="15">
    <w:name w:val="Основной текст1"/>
    <w:basedOn w:val="a"/>
    <w:link w:val="Bodytext"/>
    <w:uiPriority w:val="99"/>
    <w:rsid w:val="00946A1C"/>
    <w:pPr>
      <w:shd w:val="clear" w:color="auto" w:fill="FFFFFF"/>
      <w:spacing w:before="1560" w:after="360" w:line="446" w:lineRule="exact"/>
      <w:ind w:hanging="580"/>
      <w:jc w:val="center"/>
    </w:pPr>
    <w:rPr>
      <w:rFonts w:asciiTheme="minorHAnsi" w:eastAsiaTheme="minorHAnsi" w:hAnsiTheme="minorHAnsi" w:cstheme="minorBidi"/>
      <w:sz w:val="25"/>
      <w:szCs w:val="25"/>
    </w:rPr>
  </w:style>
  <w:style w:type="character" w:customStyle="1" w:styleId="FontStyle69">
    <w:name w:val="Font Style69"/>
    <w:uiPriority w:val="99"/>
    <w:rsid w:val="00946A1C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67">
    <w:name w:val="Font Style67"/>
    <w:uiPriority w:val="99"/>
    <w:rsid w:val="00946A1C"/>
    <w:rPr>
      <w:rFonts w:ascii="Times New Roman" w:hAnsi="Times New Roman" w:cs="Times New Roman"/>
      <w:sz w:val="20"/>
      <w:szCs w:val="20"/>
    </w:rPr>
  </w:style>
  <w:style w:type="numbering" w:customStyle="1" w:styleId="32">
    <w:name w:val="Нет списка3"/>
    <w:next w:val="a2"/>
    <w:semiHidden/>
    <w:rsid w:val="00946A1C"/>
  </w:style>
  <w:style w:type="table" w:customStyle="1" w:styleId="23">
    <w:name w:val="Сетка таблицы2"/>
    <w:basedOn w:val="a1"/>
    <w:next w:val="a8"/>
    <w:rsid w:val="00946A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Title"/>
    <w:basedOn w:val="a"/>
    <w:link w:val="afb"/>
    <w:qFormat/>
    <w:rsid w:val="00946A1C"/>
    <w:pPr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val="x-none" w:eastAsia="x-none"/>
    </w:rPr>
  </w:style>
  <w:style w:type="character" w:customStyle="1" w:styleId="afb">
    <w:name w:val="Заголовок Знак"/>
    <w:basedOn w:val="a0"/>
    <w:link w:val="afa"/>
    <w:rsid w:val="00946A1C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numbering" w:customStyle="1" w:styleId="1">
    <w:name w:val="Стиль1"/>
    <w:rsid w:val="00946A1C"/>
    <w:pPr>
      <w:numPr>
        <w:numId w:val="7"/>
      </w:numPr>
    </w:pPr>
  </w:style>
  <w:style w:type="numbering" w:customStyle="1" w:styleId="2">
    <w:name w:val="Стиль2"/>
    <w:rsid w:val="00946A1C"/>
    <w:pPr>
      <w:numPr>
        <w:numId w:val="8"/>
      </w:numPr>
    </w:pPr>
  </w:style>
  <w:style w:type="numbering" w:customStyle="1" w:styleId="3">
    <w:name w:val="Стиль3"/>
    <w:rsid w:val="00946A1C"/>
    <w:pPr>
      <w:numPr>
        <w:numId w:val="9"/>
      </w:numPr>
    </w:pPr>
  </w:style>
  <w:style w:type="numbering" w:customStyle="1" w:styleId="4">
    <w:name w:val="Стиль4"/>
    <w:rsid w:val="00946A1C"/>
    <w:pPr>
      <w:numPr>
        <w:numId w:val="10"/>
      </w:numPr>
    </w:pPr>
  </w:style>
  <w:style w:type="numbering" w:customStyle="1" w:styleId="5">
    <w:name w:val="Стиль5"/>
    <w:rsid w:val="00946A1C"/>
    <w:pPr>
      <w:numPr>
        <w:numId w:val="11"/>
      </w:numPr>
    </w:pPr>
  </w:style>
  <w:style w:type="paragraph" w:styleId="afc">
    <w:name w:val="Body Text"/>
    <w:basedOn w:val="a"/>
    <w:link w:val="afd"/>
    <w:rsid w:val="00946A1C"/>
    <w:pPr>
      <w:spacing w:after="0" w:line="240" w:lineRule="auto"/>
    </w:pPr>
    <w:rPr>
      <w:rFonts w:ascii="Times New Roman" w:eastAsia="Times New Roman" w:hAnsi="Times New Roman"/>
      <w:i/>
      <w:iCs/>
      <w:sz w:val="24"/>
      <w:szCs w:val="24"/>
      <w:lang w:val="x-none" w:eastAsia="x-none"/>
    </w:rPr>
  </w:style>
  <w:style w:type="character" w:customStyle="1" w:styleId="afd">
    <w:name w:val="Основной текст Знак"/>
    <w:basedOn w:val="a0"/>
    <w:link w:val="afc"/>
    <w:rsid w:val="00946A1C"/>
    <w:rPr>
      <w:rFonts w:ascii="Times New Roman" w:eastAsia="Times New Roman" w:hAnsi="Times New Roman" w:cs="Times New Roman"/>
      <w:i/>
      <w:iCs/>
      <w:sz w:val="24"/>
      <w:szCs w:val="24"/>
      <w:lang w:val="x-none" w:eastAsia="x-none"/>
    </w:rPr>
  </w:style>
  <w:style w:type="paragraph" w:styleId="afe">
    <w:name w:val="Body Text Indent"/>
    <w:basedOn w:val="a"/>
    <w:link w:val="aff"/>
    <w:rsid w:val="00946A1C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f">
    <w:name w:val="Основной текст с отступом Знак"/>
    <w:basedOn w:val="a0"/>
    <w:link w:val="afe"/>
    <w:rsid w:val="00946A1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ff0">
    <w:name w:val="раздел"/>
    <w:basedOn w:val="a"/>
    <w:rsid w:val="00946A1C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f1">
    <w:name w:val="Основной текст док."/>
    <w:basedOn w:val="a"/>
    <w:link w:val="aff2"/>
    <w:rsid w:val="00946A1C"/>
    <w:pPr>
      <w:widowControl w:val="0"/>
      <w:suppressAutoHyphens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/>
      <w:sz w:val="24"/>
      <w:szCs w:val="20"/>
      <w:lang w:val="x-none" w:eastAsia="x-none"/>
    </w:rPr>
  </w:style>
  <w:style w:type="character" w:customStyle="1" w:styleId="aff2">
    <w:name w:val="Основной текст док. Знак"/>
    <w:link w:val="aff1"/>
    <w:rsid w:val="00946A1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styleId="aff3">
    <w:name w:val="Emphasis"/>
    <w:qFormat/>
    <w:rsid w:val="00946A1C"/>
    <w:rPr>
      <w:i/>
      <w:iCs/>
    </w:rPr>
  </w:style>
  <w:style w:type="character" w:customStyle="1" w:styleId="apple-converted-space">
    <w:name w:val="apple-converted-space"/>
    <w:rsid w:val="00946A1C"/>
  </w:style>
  <w:style w:type="paragraph" w:customStyle="1" w:styleId="Default">
    <w:name w:val="Default"/>
    <w:rsid w:val="00946A1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6">
    <w:name w:val="заголовок 1"/>
    <w:basedOn w:val="a"/>
    <w:next w:val="a"/>
    <w:rsid w:val="00946A1C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styleId="33">
    <w:name w:val="Body Text Indent 3"/>
    <w:basedOn w:val="a"/>
    <w:link w:val="34"/>
    <w:rsid w:val="00946A1C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946A1C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c">
    <w:name w:val="Абзац списка Знак"/>
    <w:link w:val="ab"/>
    <w:uiPriority w:val="34"/>
    <w:rsid w:val="00946A1C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6720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4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02611">
          <w:marLeft w:val="15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55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061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56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3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066951">
          <w:marLeft w:val="15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81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429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znanium.com/catalog/document?id=373419" TargetMode="External"/><Relationship Id="rId18" Type="http://schemas.openxmlformats.org/officeDocument/2006/relationships/hyperlink" Target="https://znanium.com/catalog/document?id=108069" TargetMode="External"/><Relationship Id="rId26" Type="http://schemas.openxmlformats.org/officeDocument/2006/relationships/hyperlink" Target="http://www.iprbookshop.ru/" TargetMode="External"/><Relationship Id="rId39" Type="http://schemas.openxmlformats.org/officeDocument/2006/relationships/image" Target="media/image6.png"/><Relationship Id="rId21" Type="http://schemas.openxmlformats.org/officeDocument/2006/relationships/hyperlink" Target="http://lib.ugtu.net/book/41578/" TargetMode="External"/><Relationship Id="rId34" Type="http://schemas.openxmlformats.org/officeDocument/2006/relationships/hyperlink" Target="http://www.consultant.ru/about/" TargetMode="External"/><Relationship Id="rId42" Type="http://schemas.openxmlformats.org/officeDocument/2006/relationships/image" Target="media/image9.png"/><Relationship Id="rId47" Type="http://schemas.openxmlformats.org/officeDocument/2006/relationships/image" Target="media/image14.png"/><Relationship Id="rId50" Type="http://schemas.openxmlformats.org/officeDocument/2006/relationships/header" Target="header2.xml"/><Relationship Id="rId55" Type="http://schemas.openxmlformats.org/officeDocument/2006/relationships/customXml" Target="../customXml/item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www.iprbookshop.ru/67475.html" TargetMode="External"/><Relationship Id="rId29" Type="http://schemas.openxmlformats.org/officeDocument/2006/relationships/hyperlink" Target="http://elib.gubkin.ru/" TargetMode="External"/><Relationship Id="rId11" Type="http://schemas.openxmlformats.org/officeDocument/2006/relationships/footer" Target="footer2.xml"/><Relationship Id="rId24" Type="http://schemas.openxmlformats.org/officeDocument/2006/relationships/hyperlink" Target="http://www.znanium.com" TargetMode="External"/><Relationship Id="rId32" Type="http://schemas.openxmlformats.org/officeDocument/2006/relationships/hyperlink" Target="https://&#1085;&#1101;&#1073;.&#1088;&#1092;" TargetMode="External"/><Relationship Id="rId37" Type="http://schemas.openxmlformats.org/officeDocument/2006/relationships/image" Target="media/image4.png"/><Relationship Id="rId40" Type="http://schemas.openxmlformats.org/officeDocument/2006/relationships/image" Target="media/image7.png"/><Relationship Id="rId45" Type="http://schemas.openxmlformats.org/officeDocument/2006/relationships/image" Target="media/image12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hyperlink" Target="https://znanium.com/catalog/document?id=36836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file:///\\172.16.196.0\&#1086;&#1073;&#1097;&#1072;&#1103;\&#1041;&#1048;&#1050;%20-%20&#1089;&#1086;&#1090;&#1088;&#1091;&#1076;&#1085;&#1080;&#1082;&#1080;\&#1064;&#1080;&#1075;&#1072;&#1087;&#1086;&#1074;&#1072;%20&#1040;.&#1056;.%20-%20&#1053;&#1041;&#1054;\&#1056;&#1055;&#1044;\&#1056;&#1055;%20&#1087;&#1086;%20&#1085;&#1086;&#1074;&#1099;&#1084;%20&#1059;&#1055;%202019\_&#26625;&#29696;&#29696;&#28672;&#14848;&#12032;&#12032;&#25856;&#27648;&#26880;&#25088;&#11776;&#29696;&#30976;&#29952;&#26880;&#29952;&#11776;&#29184;&#29952;&#12032;&#30464;&#28672;&#11520;&#25344;&#28416;&#28160;&#29696;&#25856;&#28160;&#29696;&#12032;&#29952;&#28672;&#27648;&#28416;&#24832;&#25600;&#29440;&#12032;&#12800;&#12288;&#12544;&#13568;&#12032;&#12544;&#12288;&#12032;&#29952;&#25344;&#26624;&#25856;&#25088;&#28160;&#28416;&#11520;&#27904;&#25856;&#29696;&#28416;&#25600;&#26880;&#25344;&#26624;&#25856;&#29440;&#27392;&#28416;&#25856;&#11520;&#28672;&#28416;&#29440;&#28416;&#25088;&#26880;&#25856;&#11520;&#26880;&#25088;&#27392;&#11520;&#12800;&#12288;&#12544;&#13568;&#11776;&#28672;&#25600;&#26112;&#1280;" TargetMode="External"/><Relationship Id="rId22" Type="http://schemas.openxmlformats.org/officeDocument/2006/relationships/hyperlink" Target="http://lib.ugtu.net/book/41373/" TargetMode="External"/><Relationship Id="rId27" Type="http://schemas.openxmlformats.org/officeDocument/2006/relationships/hyperlink" Target="http://lib.ugtu.net/node/18192%20" TargetMode="External"/><Relationship Id="rId30" Type="http://schemas.openxmlformats.org/officeDocument/2006/relationships/hyperlink" Target="http://bibl.rusoil.net" TargetMode="External"/><Relationship Id="rId35" Type="http://schemas.openxmlformats.org/officeDocument/2006/relationships/footer" Target="footer4.xml"/><Relationship Id="rId43" Type="http://schemas.openxmlformats.org/officeDocument/2006/relationships/image" Target="media/image10.png"/><Relationship Id="rId48" Type="http://schemas.openxmlformats.org/officeDocument/2006/relationships/image" Target="media/image15.png"/><Relationship Id="rId56" Type="http://schemas.openxmlformats.org/officeDocument/2006/relationships/customXml" Target="../customXml/item3.xml"/><Relationship Id="rId8" Type="http://schemas.openxmlformats.org/officeDocument/2006/relationships/image" Target="media/image1.png"/><Relationship Id="rId51" Type="http://schemas.openxmlformats.org/officeDocument/2006/relationships/footer" Target="footer5.xm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hyperlink" Target="http://www.iprbookshop.ru/83274.html" TargetMode="External"/><Relationship Id="rId25" Type="http://schemas.openxmlformats.org/officeDocument/2006/relationships/hyperlink" Target="https://biblio-online.ru/%20" TargetMode="External"/><Relationship Id="rId33" Type="http://schemas.openxmlformats.org/officeDocument/2006/relationships/hyperlink" Target="http://lib.ugtu.net/" TargetMode="External"/><Relationship Id="rId38" Type="http://schemas.openxmlformats.org/officeDocument/2006/relationships/image" Target="media/image5.png"/><Relationship Id="rId46" Type="http://schemas.openxmlformats.org/officeDocument/2006/relationships/image" Target="media/image13.png"/><Relationship Id="rId20" Type="http://schemas.openxmlformats.org/officeDocument/2006/relationships/hyperlink" Target="http://lib.ugtu.net/book/41887/" TargetMode="External"/><Relationship Id="rId41" Type="http://schemas.openxmlformats.org/officeDocument/2006/relationships/image" Target="media/image8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znanium.com/catalog/document?id=358472" TargetMode="External"/><Relationship Id="rId23" Type="http://schemas.openxmlformats.org/officeDocument/2006/relationships/hyperlink" Target="http://lib.ugtu.net/book/16682/" TargetMode="External"/><Relationship Id="rId28" Type="http://schemas.openxmlformats.org/officeDocument/2006/relationships/hyperlink" Target="http://elib.tyuiu.ru/" TargetMode="External"/><Relationship Id="rId36" Type="http://schemas.openxmlformats.org/officeDocument/2006/relationships/image" Target="media/image3.png"/><Relationship Id="rId49" Type="http://schemas.openxmlformats.org/officeDocument/2006/relationships/header" Target="header1.xml"/><Relationship Id="rId57" Type="http://schemas.openxmlformats.org/officeDocument/2006/relationships/customXml" Target="../customXml/item4.xml"/><Relationship Id="rId10" Type="http://schemas.openxmlformats.org/officeDocument/2006/relationships/footer" Target="footer1.xml"/><Relationship Id="rId31" Type="http://schemas.openxmlformats.org/officeDocument/2006/relationships/hyperlink" Target="https://elibrary.ru/%20" TargetMode="External"/><Relationship Id="rId44" Type="http://schemas.openxmlformats.org/officeDocument/2006/relationships/image" Target="media/image11.png"/><Relationship Id="rId52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852697C-EB39-452E-923E-12BAEFDB0E22}"/>
</file>

<file path=customXml/itemProps2.xml><?xml version="1.0" encoding="utf-8"?>
<ds:datastoreItem xmlns:ds="http://schemas.openxmlformats.org/officeDocument/2006/customXml" ds:itemID="{470D65C0-CF0A-427B-94D3-679B7C79D6AD}"/>
</file>

<file path=customXml/itemProps3.xml><?xml version="1.0" encoding="utf-8"?>
<ds:datastoreItem xmlns:ds="http://schemas.openxmlformats.org/officeDocument/2006/customXml" ds:itemID="{78398CAF-001F-442E-ABF6-6A1D17261C09}"/>
</file>

<file path=customXml/itemProps4.xml><?xml version="1.0" encoding="utf-8"?>
<ds:datastoreItem xmlns:ds="http://schemas.openxmlformats.org/officeDocument/2006/customXml" ds:itemID="{3AD9C0B6-DB06-42F5-AA53-F7C4064C6C9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7644</Words>
  <Characters>43573</Characters>
  <Application>Microsoft Office Word</Application>
  <DocSecurity>0</DocSecurity>
  <Lines>363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Полина</dc:creator>
  <cp:keywords/>
  <dc:description/>
  <cp:lastModifiedBy>Фалина Ольга Алексеевна</cp:lastModifiedBy>
  <cp:revision>2</cp:revision>
  <dcterms:created xsi:type="dcterms:W3CDTF">2022-05-27T09:01:00Z</dcterms:created>
  <dcterms:modified xsi:type="dcterms:W3CDTF">2022-05-27T09:01:00Z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